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4D558" w14:textId="77777777" w:rsidR="0055445D" w:rsidRPr="0055445D" w:rsidRDefault="00E158B5" w:rsidP="0055445D">
      <w:pPr>
        <w:spacing w:line="240" w:lineRule="auto"/>
        <w:jc w:val="center"/>
        <w:rPr>
          <w:b/>
          <w:sz w:val="28"/>
          <w:szCs w:val="28"/>
        </w:rPr>
      </w:pPr>
      <w:r w:rsidRPr="0055445D">
        <w:rPr>
          <w:b/>
          <w:sz w:val="28"/>
          <w:szCs w:val="28"/>
        </w:rPr>
        <w:t>P</w:t>
      </w:r>
      <w:r w:rsidR="0055445D" w:rsidRPr="0055445D">
        <w:rPr>
          <w:b/>
          <w:sz w:val="28"/>
          <w:szCs w:val="28"/>
        </w:rPr>
        <w:t>RIVACY NOTICE</w:t>
      </w:r>
    </w:p>
    <w:p w14:paraId="57D94C3C" w14:textId="77777777" w:rsidR="00962C05" w:rsidRPr="0055445D" w:rsidRDefault="00962C05" w:rsidP="00962C05">
      <w:pPr>
        <w:jc w:val="center"/>
        <w:rPr>
          <w:b/>
          <w:sz w:val="28"/>
          <w:szCs w:val="28"/>
        </w:rPr>
      </w:pPr>
      <w:r>
        <w:rPr>
          <w:b/>
          <w:sz w:val="28"/>
          <w:szCs w:val="28"/>
        </w:rPr>
        <w:t>F</w:t>
      </w:r>
      <w:r w:rsidR="0055445D" w:rsidRPr="0055445D">
        <w:rPr>
          <w:b/>
          <w:sz w:val="28"/>
          <w:szCs w:val="28"/>
        </w:rPr>
        <w:t xml:space="preserve">or the Members and Beneficiaries of </w:t>
      </w:r>
      <w:r w:rsidR="005C213B">
        <w:rPr>
          <w:b/>
          <w:sz w:val="28"/>
          <w:szCs w:val="28"/>
        </w:rPr>
        <w:t xml:space="preserve">the </w:t>
      </w:r>
      <w:r w:rsidR="0055445D" w:rsidRPr="0055445D">
        <w:rPr>
          <w:b/>
          <w:sz w:val="28"/>
          <w:szCs w:val="28"/>
        </w:rPr>
        <w:t>Falkirk Council Pension Fund</w:t>
      </w:r>
      <w:r>
        <w:rPr>
          <w:b/>
          <w:sz w:val="28"/>
          <w:szCs w:val="28"/>
        </w:rPr>
        <w:t xml:space="preserve"> </w:t>
      </w:r>
    </w:p>
    <w:p w14:paraId="464E8DA3" w14:textId="77777777" w:rsidR="00E158B5" w:rsidRDefault="00E158B5" w:rsidP="00FF7B43">
      <w:pPr>
        <w:spacing w:after="0" w:line="240" w:lineRule="auto"/>
      </w:pPr>
      <w:r>
        <w:t xml:space="preserve">This </w:t>
      </w:r>
      <w:r w:rsidR="00A44E42">
        <w:t xml:space="preserve">notice </w:t>
      </w:r>
      <w:r w:rsidR="00E31531">
        <w:t xml:space="preserve">summarises the </w:t>
      </w:r>
      <w:proofErr w:type="gramStart"/>
      <w:r w:rsidR="00E31531">
        <w:t>key ways</w:t>
      </w:r>
      <w:proofErr w:type="gramEnd"/>
      <w:r w:rsidR="00E31531">
        <w:t xml:space="preserve"> in which we deal with personal data and </w:t>
      </w:r>
      <w:r>
        <w:t>provides details of what information we collect from you, what we do with it, and who it might be shared with.</w:t>
      </w:r>
      <w:r w:rsidR="00E31531" w:rsidRPr="00E31531">
        <w:t xml:space="preserve"> </w:t>
      </w:r>
      <w:r w:rsidR="00E31531">
        <w:t xml:space="preserve"> Further information can be found on the </w:t>
      </w:r>
      <w:r w:rsidR="00C46CB9">
        <w:t xml:space="preserve">Falkirk Council Pension </w:t>
      </w:r>
      <w:r w:rsidR="00E31531">
        <w:t xml:space="preserve">Fund </w:t>
      </w:r>
      <w:r w:rsidR="00C46CB9">
        <w:t xml:space="preserve">(the “Fund”) </w:t>
      </w:r>
      <w:r w:rsidR="00E31531">
        <w:t xml:space="preserve">website at </w:t>
      </w:r>
      <w:hyperlink r:id="rId7" w:history="1">
        <w:r w:rsidR="00E31531" w:rsidRPr="003315EC">
          <w:rPr>
            <w:rStyle w:val="Hyperlink"/>
          </w:rPr>
          <w:t>www.falkirkpensionfund.org</w:t>
        </w:r>
      </w:hyperlink>
      <w:r w:rsidR="00E31531">
        <w:t xml:space="preserve">. </w:t>
      </w:r>
    </w:p>
    <w:p w14:paraId="4E9C7903" w14:textId="77777777" w:rsidR="00FF7B43" w:rsidRDefault="00FF7B43" w:rsidP="0055445D">
      <w:pPr>
        <w:spacing w:after="60" w:line="240" w:lineRule="auto"/>
        <w:rPr>
          <w:b/>
          <w:sz w:val="24"/>
        </w:rPr>
      </w:pPr>
    </w:p>
    <w:p w14:paraId="63DB36EA" w14:textId="77777777" w:rsidR="00A44E42" w:rsidRPr="0055445D" w:rsidRDefault="00A44E42" w:rsidP="0055445D">
      <w:pPr>
        <w:spacing w:after="60" w:line="240" w:lineRule="auto"/>
        <w:rPr>
          <w:b/>
          <w:sz w:val="24"/>
        </w:rPr>
      </w:pPr>
      <w:r w:rsidRPr="0055445D">
        <w:rPr>
          <w:b/>
          <w:sz w:val="24"/>
        </w:rPr>
        <w:t xml:space="preserve">Identity and contact details of the </w:t>
      </w:r>
      <w:r w:rsidR="0055445D">
        <w:rPr>
          <w:b/>
          <w:sz w:val="24"/>
        </w:rPr>
        <w:t xml:space="preserve">data </w:t>
      </w:r>
      <w:r w:rsidRPr="0055445D">
        <w:rPr>
          <w:b/>
          <w:sz w:val="24"/>
        </w:rPr>
        <w:t>controller and the data protection officer</w:t>
      </w:r>
    </w:p>
    <w:p w14:paraId="6BD68C24" w14:textId="77777777" w:rsidR="00A44E42" w:rsidRDefault="00A44E42" w:rsidP="0055445D">
      <w:pPr>
        <w:spacing w:line="240" w:lineRule="auto"/>
      </w:pPr>
      <w:r>
        <w:t>Falkirk Council is the data controller</w:t>
      </w:r>
      <w:r w:rsidR="00293956">
        <w:t xml:space="preserve"> in its capacity as data controller under the Local Government Pension Scheme</w:t>
      </w:r>
      <w:r>
        <w:t>.  You can contact the data protection officer at:</w:t>
      </w:r>
    </w:p>
    <w:p w14:paraId="20CB38D1" w14:textId="77777777" w:rsidR="00A44E42" w:rsidRPr="00A44E42" w:rsidRDefault="00A44E42" w:rsidP="0055445D">
      <w:pPr>
        <w:spacing w:after="0" w:line="240" w:lineRule="auto"/>
        <w:ind w:left="720"/>
        <w:rPr>
          <w:i/>
        </w:rPr>
      </w:pPr>
      <w:r w:rsidRPr="00A44E42">
        <w:rPr>
          <w:i/>
        </w:rPr>
        <w:t>Data Protection Officer</w:t>
      </w:r>
    </w:p>
    <w:p w14:paraId="2F4F6798" w14:textId="54A8B51A" w:rsidR="00A44E42" w:rsidRDefault="0043252C" w:rsidP="0055445D">
      <w:pPr>
        <w:spacing w:after="0" w:line="240" w:lineRule="auto"/>
        <w:ind w:left="720"/>
        <w:rPr>
          <w:i/>
        </w:rPr>
      </w:pPr>
      <w:r>
        <w:rPr>
          <w:i/>
        </w:rPr>
        <w:t>The Foundry</w:t>
      </w:r>
    </w:p>
    <w:p w14:paraId="104B3237" w14:textId="7F524603" w:rsidR="0043252C" w:rsidRDefault="0043252C" w:rsidP="0043252C">
      <w:pPr>
        <w:spacing w:after="0" w:line="240" w:lineRule="auto"/>
        <w:ind w:left="720"/>
        <w:rPr>
          <w:i/>
        </w:rPr>
      </w:pPr>
      <w:r>
        <w:rPr>
          <w:i/>
        </w:rPr>
        <w:t>4 Central Boulevard</w:t>
      </w:r>
    </w:p>
    <w:p w14:paraId="5D0F7953" w14:textId="00B73A7B" w:rsidR="0043252C" w:rsidRPr="00A44E42" w:rsidRDefault="0043252C" w:rsidP="0043252C">
      <w:pPr>
        <w:spacing w:after="0" w:line="240" w:lineRule="auto"/>
        <w:ind w:left="720"/>
        <w:rPr>
          <w:i/>
        </w:rPr>
      </w:pPr>
      <w:r>
        <w:rPr>
          <w:i/>
        </w:rPr>
        <w:t>Central Park</w:t>
      </w:r>
    </w:p>
    <w:p w14:paraId="1445F881" w14:textId="77777777" w:rsidR="00A44E42" w:rsidRPr="00A44E42" w:rsidRDefault="00A44E42" w:rsidP="0055445D">
      <w:pPr>
        <w:spacing w:after="0" w:line="240" w:lineRule="auto"/>
        <w:ind w:left="720"/>
        <w:rPr>
          <w:i/>
        </w:rPr>
      </w:pPr>
      <w:r w:rsidRPr="00A44E42">
        <w:rPr>
          <w:i/>
        </w:rPr>
        <w:t>Falkirk</w:t>
      </w:r>
    </w:p>
    <w:p w14:paraId="5B5B2EE0" w14:textId="67389988" w:rsidR="00A44E42" w:rsidRPr="00A44E42" w:rsidRDefault="00A44E42" w:rsidP="0055445D">
      <w:pPr>
        <w:spacing w:after="0" w:line="240" w:lineRule="auto"/>
        <w:ind w:left="720"/>
        <w:rPr>
          <w:i/>
        </w:rPr>
      </w:pPr>
      <w:r w:rsidRPr="00A44E42">
        <w:rPr>
          <w:i/>
        </w:rPr>
        <w:t>FK</w:t>
      </w:r>
      <w:r w:rsidR="0043252C">
        <w:rPr>
          <w:i/>
        </w:rPr>
        <w:t xml:space="preserve">5 4RU </w:t>
      </w:r>
    </w:p>
    <w:p w14:paraId="54222230" w14:textId="77777777" w:rsidR="00A44E42" w:rsidRPr="00A44E42" w:rsidRDefault="00A44E42" w:rsidP="0055445D">
      <w:pPr>
        <w:spacing w:after="0" w:line="240" w:lineRule="auto"/>
        <w:ind w:left="720"/>
        <w:rPr>
          <w:i/>
        </w:rPr>
      </w:pPr>
      <w:r w:rsidRPr="00A44E42">
        <w:rPr>
          <w:i/>
        </w:rPr>
        <w:t>data.protection@falkirk.gov.uk</w:t>
      </w:r>
    </w:p>
    <w:p w14:paraId="3C866AF9" w14:textId="77777777" w:rsidR="0055445D" w:rsidRDefault="0055445D" w:rsidP="0055445D">
      <w:pPr>
        <w:spacing w:after="0" w:line="240" w:lineRule="auto"/>
        <w:rPr>
          <w:b/>
        </w:rPr>
      </w:pPr>
    </w:p>
    <w:p w14:paraId="0BC29CA4" w14:textId="77777777" w:rsidR="00A44E42" w:rsidRPr="0055445D" w:rsidRDefault="00A44E42" w:rsidP="0055445D">
      <w:pPr>
        <w:spacing w:after="60" w:line="240" w:lineRule="auto"/>
        <w:rPr>
          <w:b/>
          <w:sz w:val="24"/>
        </w:rPr>
      </w:pPr>
      <w:r w:rsidRPr="0055445D">
        <w:rPr>
          <w:b/>
          <w:sz w:val="24"/>
        </w:rPr>
        <w:t xml:space="preserve">Why do we collect this information? </w:t>
      </w:r>
    </w:p>
    <w:p w14:paraId="43FFEC4F" w14:textId="77777777" w:rsidR="00F63547" w:rsidRDefault="00F63547" w:rsidP="005608F7">
      <w:pPr>
        <w:spacing w:after="120" w:line="240" w:lineRule="auto"/>
      </w:pPr>
      <w:r>
        <w:t>The information is collected by the Council for the following purpose</w:t>
      </w:r>
      <w:r w:rsidR="00C46CB9">
        <w:t>s</w:t>
      </w:r>
      <w:r>
        <w:t xml:space="preserve">: </w:t>
      </w:r>
    </w:p>
    <w:p w14:paraId="4C197D66" w14:textId="0166F69D" w:rsidR="00246BDA" w:rsidRDefault="00B03FE9" w:rsidP="006E7905">
      <w:pPr>
        <w:pStyle w:val="ListParagraph"/>
        <w:numPr>
          <w:ilvl w:val="0"/>
          <w:numId w:val="13"/>
        </w:numPr>
        <w:spacing w:after="0" w:line="240" w:lineRule="auto"/>
      </w:pPr>
      <w:r>
        <w:t>T</w:t>
      </w:r>
      <w:r w:rsidR="00F63547">
        <w:t xml:space="preserve">o </w:t>
      </w:r>
      <w:r w:rsidR="005608F7">
        <w:t xml:space="preserve">provide pensions, lump sums and death benefits to scheme members under the terms of the </w:t>
      </w:r>
      <w:r w:rsidR="00A241C2">
        <w:t xml:space="preserve">Local Government Pension Scheme </w:t>
      </w:r>
      <w:r w:rsidR="00FF7B43">
        <w:t xml:space="preserve"> </w:t>
      </w:r>
    </w:p>
    <w:p w14:paraId="08EC7EB6" w14:textId="77777777" w:rsidR="005608F7" w:rsidRDefault="005608F7" w:rsidP="005608F7">
      <w:pPr>
        <w:spacing w:after="0" w:line="240" w:lineRule="auto"/>
      </w:pPr>
    </w:p>
    <w:tbl>
      <w:tblPr>
        <w:tblStyle w:val="TableGrid"/>
        <w:tblW w:w="0" w:type="auto"/>
        <w:tblInd w:w="421" w:type="dxa"/>
        <w:tblLook w:val="04A0" w:firstRow="1" w:lastRow="0" w:firstColumn="1" w:lastColumn="0" w:noHBand="0" w:noVBand="1"/>
      </w:tblPr>
      <w:tblGrid>
        <w:gridCol w:w="4110"/>
        <w:gridCol w:w="1134"/>
      </w:tblGrid>
      <w:tr w:rsidR="00DB6319" w:rsidRPr="00DB6319" w14:paraId="155EBB77" w14:textId="77777777" w:rsidTr="0025691A">
        <w:tc>
          <w:tcPr>
            <w:tcW w:w="4110" w:type="dxa"/>
            <w:shd w:val="clear" w:color="auto" w:fill="FABF8F" w:themeFill="accent6" w:themeFillTint="99"/>
          </w:tcPr>
          <w:p w14:paraId="73C5B89F" w14:textId="77777777" w:rsidR="00DB6319" w:rsidRPr="00DB6319" w:rsidRDefault="00DB6319" w:rsidP="00F63547">
            <w:pPr>
              <w:rPr>
                <w:b/>
              </w:rPr>
            </w:pPr>
            <w:r w:rsidRPr="00DB6319">
              <w:rPr>
                <w:b/>
              </w:rPr>
              <w:t>Legal Basis</w:t>
            </w:r>
          </w:p>
        </w:tc>
        <w:tc>
          <w:tcPr>
            <w:tcW w:w="1134" w:type="dxa"/>
            <w:shd w:val="clear" w:color="auto" w:fill="FABF8F" w:themeFill="accent6" w:themeFillTint="99"/>
          </w:tcPr>
          <w:p w14:paraId="0348A7EC" w14:textId="77777777" w:rsidR="00DB6319" w:rsidRPr="00DB6319" w:rsidRDefault="00DB6319" w:rsidP="00F63547">
            <w:pPr>
              <w:rPr>
                <w:b/>
              </w:rPr>
            </w:pPr>
            <w:r w:rsidRPr="00DB6319">
              <w:rPr>
                <w:b/>
              </w:rPr>
              <w:t>Purpose</w:t>
            </w:r>
          </w:p>
        </w:tc>
      </w:tr>
      <w:tr w:rsidR="00DB6319" w14:paraId="4F0A6F13" w14:textId="77777777" w:rsidTr="0025691A">
        <w:tc>
          <w:tcPr>
            <w:tcW w:w="4110" w:type="dxa"/>
          </w:tcPr>
          <w:p w14:paraId="6E4A7695" w14:textId="77777777" w:rsidR="00DB6319" w:rsidRDefault="00DB6319" w:rsidP="00F63547">
            <w:r>
              <w:t>Consent</w:t>
            </w:r>
          </w:p>
        </w:tc>
        <w:tc>
          <w:tcPr>
            <w:tcW w:w="1134" w:type="dxa"/>
          </w:tcPr>
          <w:p w14:paraId="39B4255F" w14:textId="77777777" w:rsidR="00DB6319" w:rsidRDefault="00DB6319" w:rsidP="00F63547"/>
        </w:tc>
      </w:tr>
      <w:tr w:rsidR="00DB6319" w14:paraId="35B8AEAA" w14:textId="77777777" w:rsidTr="0025691A">
        <w:tc>
          <w:tcPr>
            <w:tcW w:w="4110" w:type="dxa"/>
          </w:tcPr>
          <w:p w14:paraId="5E540344" w14:textId="77777777" w:rsidR="00DB6319" w:rsidRDefault="00DB6319" w:rsidP="00F63547">
            <w:r>
              <w:t>Performance of a Contract</w:t>
            </w:r>
          </w:p>
        </w:tc>
        <w:tc>
          <w:tcPr>
            <w:tcW w:w="1134" w:type="dxa"/>
          </w:tcPr>
          <w:p w14:paraId="580E3FF6" w14:textId="77777777" w:rsidR="00DB6319" w:rsidRDefault="00DB6319" w:rsidP="00F63547"/>
        </w:tc>
      </w:tr>
      <w:tr w:rsidR="00DB6319" w14:paraId="35522DFE" w14:textId="77777777" w:rsidTr="0025691A">
        <w:tc>
          <w:tcPr>
            <w:tcW w:w="4110" w:type="dxa"/>
          </w:tcPr>
          <w:p w14:paraId="091171A0" w14:textId="77777777" w:rsidR="00DB6319" w:rsidRDefault="00DB6319" w:rsidP="00F63547">
            <w:r>
              <w:t>Legal Obligation</w:t>
            </w:r>
          </w:p>
        </w:tc>
        <w:tc>
          <w:tcPr>
            <w:tcW w:w="1134" w:type="dxa"/>
          </w:tcPr>
          <w:p w14:paraId="7D40ADA2" w14:textId="77777777" w:rsidR="00DB6319" w:rsidRPr="000A5A44" w:rsidRDefault="000A5A44" w:rsidP="000A5A44">
            <w:pPr>
              <w:jc w:val="center"/>
            </w:pPr>
            <w:r w:rsidRPr="000A5A44">
              <w:t>1</w:t>
            </w:r>
          </w:p>
        </w:tc>
      </w:tr>
      <w:tr w:rsidR="00DB6319" w14:paraId="71157B7A" w14:textId="77777777" w:rsidTr="0025691A">
        <w:tc>
          <w:tcPr>
            <w:tcW w:w="4110" w:type="dxa"/>
          </w:tcPr>
          <w:p w14:paraId="2CBB32C8" w14:textId="77777777" w:rsidR="00DB6319" w:rsidRDefault="00DB6319" w:rsidP="00F63547">
            <w:r>
              <w:t>Vital Interests</w:t>
            </w:r>
          </w:p>
        </w:tc>
        <w:tc>
          <w:tcPr>
            <w:tcW w:w="1134" w:type="dxa"/>
          </w:tcPr>
          <w:p w14:paraId="2497DD67" w14:textId="77777777" w:rsidR="00DB6319" w:rsidRDefault="00DB6319" w:rsidP="00F63547"/>
        </w:tc>
      </w:tr>
      <w:tr w:rsidR="00DB6319" w14:paraId="1FA928FE" w14:textId="77777777" w:rsidTr="0025691A">
        <w:tc>
          <w:tcPr>
            <w:tcW w:w="4110" w:type="dxa"/>
          </w:tcPr>
          <w:p w14:paraId="602EE6F6" w14:textId="77777777" w:rsidR="00DB6319" w:rsidRDefault="00DB6319" w:rsidP="00F63547">
            <w:r>
              <w:t xml:space="preserve">Task to be carried out in the public interest </w:t>
            </w:r>
          </w:p>
        </w:tc>
        <w:tc>
          <w:tcPr>
            <w:tcW w:w="1134" w:type="dxa"/>
          </w:tcPr>
          <w:p w14:paraId="025F5E16" w14:textId="77777777" w:rsidR="00DB6319" w:rsidRPr="000A5A44" w:rsidRDefault="000A5A44" w:rsidP="0025691A">
            <w:pPr>
              <w:jc w:val="center"/>
              <w:rPr>
                <w:rFonts w:ascii="Arial" w:hAnsi="Arial" w:cs="Arial"/>
              </w:rPr>
            </w:pPr>
            <w:r w:rsidRPr="000A5A44">
              <w:t>1</w:t>
            </w:r>
          </w:p>
        </w:tc>
      </w:tr>
      <w:tr w:rsidR="00DB6319" w14:paraId="3A1DE8C6" w14:textId="77777777" w:rsidTr="0025691A">
        <w:tc>
          <w:tcPr>
            <w:tcW w:w="4110" w:type="dxa"/>
          </w:tcPr>
          <w:p w14:paraId="37965831" w14:textId="77777777" w:rsidR="00DB6319" w:rsidRDefault="00DB6319" w:rsidP="00F63547">
            <w:r>
              <w:t>Legitimate Interests</w:t>
            </w:r>
          </w:p>
        </w:tc>
        <w:tc>
          <w:tcPr>
            <w:tcW w:w="1134" w:type="dxa"/>
          </w:tcPr>
          <w:p w14:paraId="1DC217F6" w14:textId="77777777" w:rsidR="00DB6319" w:rsidRDefault="00DB6319" w:rsidP="00F63547"/>
        </w:tc>
      </w:tr>
    </w:tbl>
    <w:p w14:paraId="2877B472" w14:textId="77777777" w:rsidR="00DB6319" w:rsidRDefault="00DB6319" w:rsidP="00F63547">
      <w:pPr>
        <w:spacing w:after="0" w:line="240" w:lineRule="auto"/>
      </w:pPr>
    </w:p>
    <w:p w14:paraId="13523BF4" w14:textId="77777777" w:rsidR="005C213B" w:rsidRDefault="00246BDA" w:rsidP="004B2CC6">
      <w:pPr>
        <w:pStyle w:val="ListParagraph"/>
        <w:numPr>
          <w:ilvl w:val="0"/>
          <w:numId w:val="13"/>
        </w:numPr>
        <w:spacing w:after="0" w:line="240" w:lineRule="auto"/>
      </w:pPr>
      <w:r>
        <w:t>To comply with the legal and public interest obligations, t</w:t>
      </w:r>
      <w:r w:rsidR="00C05367">
        <w:t xml:space="preserve">he Council </w:t>
      </w:r>
      <w:r w:rsidR="0033354D">
        <w:t xml:space="preserve">needs to </w:t>
      </w:r>
      <w:r w:rsidR="00C05367">
        <w:t>hold information about you (“personal data”)</w:t>
      </w:r>
      <w:r>
        <w:t xml:space="preserve">. </w:t>
      </w:r>
    </w:p>
    <w:p w14:paraId="54D2BE81" w14:textId="77777777" w:rsidR="005C213B" w:rsidRDefault="005C213B" w:rsidP="00FF7B43">
      <w:pPr>
        <w:spacing w:after="0" w:line="240" w:lineRule="auto"/>
      </w:pPr>
    </w:p>
    <w:p w14:paraId="33E343EA" w14:textId="77777777" w:rsidR="00FF7B43" w:rsidRDefault="005C213B" w:rsidP="004B2CC6">
      <w:pPr>
        <w:spacing w:after="0" w:line="240" w:lineRule="auto"/>
      </w:pPr>
      <w:r>
        <w:t xml:space="preserve">This includes using your </w:t>
      </w:r>
      <w:r w:rsidR="00FF7B43">
        <w:t xml:space="preserve">personal data to allow us to calculate and provide you and your beneficiaries with </w:t>
      </w:r>
      <w:r w:rsidR="00C00E8C">
        <w:t xml:space="preserve">scheme </w:t>
      </w:r>
      <w:r w:rsidR="00FF7B43">
        <w:t xml:space="preserve">benefits. We will also use </w:t>
      </w:r>
      <w:r w:rsidR="00C00E8C">
        <w:t xml:space="preserve">your </w:t>
      </w:r>
      <w:r w:rsidR="00FF7B43">
        <w:t xml:space="preserve">data for statistical and financial modelling purposes (for example, to </w:t>
      </w:r>
      <w:r w:rsidR="00915D37">
        <w:t xml:space="preserve">work out </w:t>
      </w:r>
      <w:r w:rsidR="00FF7B43">
        <w:t xml:space="preserve">how much money is needed to provide members’ benefits and how </w:t>
      </w:r>
      <w:r w:rsidR="00915D37">
        <w:t xml:space="preserve">Fund assets </w:t>
      </w:r>
      <w:r w:rsidR="00FF7B43">
        <w:t xml:space="preserve">should be invested). </w:t>
      </w:r>
    </w:p>
    <w:p w14:paraId="30B134D0" w14:textId="77777777" w:rsidR="003F5AD0" w:rsidRDefault="003F5AD0" w:rsidP="00FF7B43">
      <w:pPr>
        <w:spacing w:after="0" w:line="240" w:lineRule="auto"/>
      </w:pPr>
    </w:p>
    <w:p w14:paraId="1943CA02" w14:textId="77777777" w:rsidR="00BC4D37" w:rsidRDefault="00BC4D37" w:rsidP="00FF7B43">
      <w:pPr>
        <w:spacing w:after="0" w:line="240" w:lineRule="auto"/>
      </w:pPr>
      <w:r>
        <w:t>In terms of Article 6</w:t>
      </w:r>
      <w:r w:rsidR="00915D37">
        <w:t>(1)(c)</w:t>
      </w:r>
      <w:r>
        <w:t xml:space="preserve"> of the General Data Protection Regulations, the processing of data is necessary for compliance with a legal obligation</w:t>
      </w:r>
      <w:r w:rsidR="00915D37">
        <w:t xml:space="preserve"> which at the </w:t>
      </w:r>
      <w:r w:rsidR="008017A5">
        <w:t xml:space="preserve">time of writing, was </w:t>
      </w:r>
      <w:r>
        <w:t xml:space="preserve">Regulation 51 of the Local Government Pension Scheme (Scotland) Regulations 2014 (SI 2014/164). </w:t>
      </w:r>
    </w:p>
    <w:p w14:paraId="58A97C47" w14:textId="77777777" w:rsidR="00BC4D37" w:rsidRDefault="00BC4D37" w:rsidP="00FF7B43">
      <w:pPr>
        <w:spacing w:after="0" w:line="240" w:lineRule="auto"/>
      </w:pPr>
    </w:p>
    <w:p w14:paraId="7911898E" w14:textId="77777777" w:rsidR="00C05367" w:rsidRDefault="00BC4D37" w:rsidP="00FF7B43">
      <w:pPr>
        <w:spacing w:after="0" w:line="240" w:lineRule="auto"/>
      </w:pPr>
      <w:r>
        <w:t xml:space="preserve">Other </w:t>
      </w:r>
      <w:r w:rsidR="00A241C2">
        <w:t xml:space="preserve">legislation </w:t>
      </w:r>
      <w:r>
        <w:t>which may require the holding and processing of personal dat</w:t>
      </w:r>
      <w:r w:rsidR="000A5A44">
        <w:t>a</w:t>
      </w:r>
      <w:r>
        <w:t xml:space="preserve"> </w:t>
      </w:r>
      <w:r w:rsidR="000A5A44">
        <w:t>includes</w:t>
      </w:r>
      <w:r w:rsidR="005608F7">
        <w:t xml:space="preserve"> the</w:t>
      </w:r>
      <w:r w:rsidR="00FF7B43">
        <w:t>:</w:t>
      </w:r>
    </w:p>
    <w:p w14:paraId="30D6FDA7" w14:textId="77777777" w:rsidR="00FF7B43" w:rsidRDefault="00FF7B43" w:rsidP="00FF7B43">
      <w:pPr>
        <w:spacing w:after="0" w:line="240" w:lineRule="auto"/>
      </w:pPr>
    </w:p>
    <w:p w14:paraId="42CDCD41" w14:textId="77777777" w:rsidR="00FF7B43" w:rsidRDefault="00FF7B43" w:rsidP="00962C05">
      <w:pPr>
        <w:pStyle w:val="ListParagraph"/>
        <w:numPr>
          <w:ilvl w:val="0"/>
          <w:numId w:val="6"/>
        </w:numPr>
        <w:spacing w:after="0" w:line="240" w:lineRule="auto"/>
      </w:pPr>
      <w:r>
        <w:t>Public Service Pensions Act 2013</w:t>
      </w:r>
    </w:p>
    <w:p w14:paraId="6C480B6E" w14:textId="77777777" w:rsidR="00BC4D37" w:rsidRDefault="00BC4D37" w:rsidP="00BC4D37">
      <w:pPr>
        <w:pStyle w:val="ListParagraph"/>
        <w:numPr>
          <w:ilvl w:val="0"/>
          <w:numId w:val="6"/>
        </w:numPr>
        <w:spacing w:after="0" w:line="240" w:lineRule="auto"/>
      </w:pPr>
      <w:r w:rsidRPr="00BC4D37">
        <w:t>Public Service Pensions (Record Keeping and Miscellaneous Amendments) Regulations 2014</w:t>
      </w:r>
    </w:p>
    <w:p w14:paraId="22EB6C7B" w14:textId="75D43458" w:rsidR="00A25ED8" w:rsidRPr="00A25ED8" w:rsidRDefault="00A25ED8" w:rsidP="00962C05">
      <w:pPr>
        <w:pStyle w:val="ListParagraph"/>
        <w:numPr>
          <w:ilvl w:val="0"/>
          <w:numId w:val="6"/>
        </w:numPr>
        <w:spacing w:after="0" w:line="240" w:lineRule="auto"/>
      </w:pPr>
      <w:hyperlink r:id="rId8" w:history="1">
        <w:r w:rsidRPr="00A25ED8">
          <w:t>Local Government Pension Scheme (Scotland) Regulations 20</w:t>
        </w:r>
        <w:r w:rsidR="00931E47">
          <w:t>1</w:t>
        </w:r>
        <w:r w:rsidRPr="00A25ED8">
          <w:t>8</w:t>
        </w:r>
      </w:hyperlink>
    </w:p>
    <w:p w14:paraId="60767591" w14:textId="079323BD" w:rsidR="00BC4D37" w:rsidRDefault="00A25ED8" w:rsidP="00293956">
      <w:pPr>
        <w:pStyle w:val="ListParagraph"/>
        <w:numPr>
          <w:ilvl w:val="0"/>
          <w:numId w:val="6"/>
        </w:numPr>
        <w:spacing w:after="0" w:line="240" w:lineRule="auto"/>
      </w:pPr>
      <w:hyperlink r:id="rId9" w:history="1">
        <w:r w:rsidRPr="00A25ED8">
          <w:t>Local Government (Disc</w:t>
        </w:r>
        <w:r w:rsidR="009076AD">
          <w:t>retionary</w:t>
        </w:r>
        <w:r w:rsidR="00E31531">
          <w:t xml:space="preserve"> Pa</w:t>
        </w:r>
        <w:r w:rsidRPr="00A25ED8">
          <w:t>yments and Injury Benefits) (Scotland) Reg</w:t>
        </w:r>
        <w:r w:rsidR="00E31531">
          <w:t>ulations</w:t>
        </w:r>
        <w:r w:rsidRPr="00A25ED8">
          <w:t xml:space="preserve"> 1998 </w:t>
        </w:r>
      </w:hyperlink>
    </w:p>
    <w:p w14:paraId="3B892DDE" w14:textId="77777777" w:rsidR="00BC4D37" w:rsidRDefault="00BC4D37" w:rsidP="00293956">
      <w:pPr>
        <w:pStyle w:val="ListParagraph"/>
        <w:numPr>
          <w:ilvl w:val="0"/>
          <w:numId w:val="6"/>
        </w:numPr>
        <w:spacing w:after="0" w:line="240" w:lineRule="auto"/>
      </w:pPr>
      <w:r>
        <w:lastRenderedPageBreak/>
        <w:t>Occupational and Personal Pension Schemes (Disclosure of Information) Regulations 2013</w:t>
      </w:r>
    </w:p>
    <w:p w14:paraId="4026E140" w14:textId="77777777" w:rsidR="001E3CFF" w:rsidRDefault="001E3CFF" w:rsidP="00962C05">
      <w:pPr>
        <w:spacing w:after="60" w:line="240" w:lineRule="auto"/>
        <w:rPr>
          <w:b/>
          <w:sz w:val="24"/>
        </w:rPr>
      </w:pPr>
    </w:p>
    <w:p w14:paraId="6A3953FA" w14:textId="12436FDB" w:rsidR="00E158B5" w:rsidRPr="00962C05" w:rsidRDefault="00E158B5" w:rsidP="00962C05">
      <w:pPr>
        <w:spacing w:after="60" w:line="240" w:lineRule="auto"/>
        <w:rPr>
          <w:b/>
          <w:sz w:val="24"/>
        </w:rPr>
      </w:pPr>
      <w:r w:rsidRPr="00962C05">
        <w:rPr>
          <w:b/>
          <w:sz w:val="24"/>
        </w:rPr>
        <w:t xml:space="preserve">What information do we collect </w:t>
      </w:r>
      <w:r w:rsidR="000744DE" w:rsidRPr="00962C05">
        <w:rPr>
          <w:b/>
          <w:sz w:val="24"/>
        </w:rPr>
        <w:t>about</w:t>
      </w:r>
      <w:r w:rsidRPr="00962C05">
        <w:rPr>
          <w:b/>
          <w:sz w:val="24"/>
        </w:rPr>
        <w:t xml:space="preserve"> you?</w:t>
      </w:r>
      <w:r w:rsidR="00A44E42" w:rsidRPr="00962C05">
        <w:rPr>
          <w:b/>
          <w:sz w:val="24"/>
        </w:rPr>
        <w:t xml:space="preserve"> </w:t>
      </w:r>
    </w:p>
    <w:p w14:paraId="34579914" w14:textId="77777777" w:rsidR="00962C05" w:rsidRDefault="00962C05" w:rsidP="00962C05">
      <w:pPr>
        <w:jc w:val="both"/>
      </w:pPr>
      <w:r>
        <w:t xml:space="preserve">The types of data we </w:t>
      </w:r>
      <w:proofErr w:type="gramStart"/>
      <w:r>
        <w:t>hold</w:t>
      </w:r>
      <w:proofErr w:type="gramEnd"/>
      <w:r>
        <w:t xml:space="preserve"> and process will typically include:</w:t>
      </w:r>
    </w:p>
    <w:p w14:paraId="1F986664" w14:textId="77777777" w:rsidR="00962C05" w:rsidRDefault="00962C05" w:rsidP="00962C05">
      <w:pPr>
        <w:pStyle w:val="ListParagraph"/>
        <w:numPr>
          <w:ilvl w:val="0"/>
          <w:numId w:val="7"/>
        </w:numPr>
        <w:spacing w:after="0" w:line="240" w:lineRule="auto"/>
        <w:ind w:left="360"/>
        <w:jc w:val="both"/>
      </w:pPr>
      <w:r>
        <w:t>Contact details, including name, address, telephone numbers and email address</w:t>
      </w:r>
    </w:p>
    <w:p w14:paraId="349CC0CD" w14:textId="77777777" w:rsidR="00962C05" w:rsidRDefault="00962C05" w:rsidP="00962C05">
      <w:pPr>
        <w:pStyle w:val="ListParagraph"/>
        <w:numPr>
          <w:ilvl w:val="0"/>
          <w:numId w:val="7"/>
        </w:numPr>
        <w:spacing w:after="0" w:line="240" w:lineRule="auto"/>
        <w:ind w:left="360"/>
        <w:jc w:val="both"/>
      </w:pPr>
      <w:r>
        <w:t>Identifying details, including date of birth and national insurance number</w:t>
      </w:r>
    </w:p>
    <w:p w14:paraId="7C9D5455" w14:textId="77777777" w:rsidR="00962C05" w:rsidRDefault="00962C05" w:rsidP="00962C05">
      <w:pPr>
        <w:pStyle w:val="ListParagraph"/>
        <w:numPr>
          <w:ilvl w:val="0"/>
          <w:numId w:val="7"/>
        </w:numPr>
        <w:spacing w:after="0" w:line="240" w:lineRule="auto"/>
        <w:ind w:left="360"/>
        <w:jc w:val="both"/>
      </w:pPr>
      <w:r>
        <w:t xml:space="preserve">Information </w:t>
      </w:r>
      <w:r w:rsidR="00FF7B43">
        <w:t xml:space="preserve">about </w:t>
      </w:r>
      <w:r>
        <w:t>your benefits in the Fund, including length of service or membership and salary</w:t>
      </w:r>
    </w:p>
    <w:p w14:paraId="3AB9353E" w14:textId="77777777" w:rsidR="00962C05" w:rsidRDefault="00962C05" w:rsidP="00962C05">
      <w:pPr>
        <w:pStyle w:val="ListParagraph"/>
        <w:numPr>
          <w:ilvl w:val="0"/>
          <w:numId w:val="7"/>
        </w:numPr>
        <w:spacing w:after="0" w:line="240" w:lineRule="auto"/>
        <w:ind w:left="360"/>
        <w:jc w:val="both"/>
      </w:pPr>
      <w:r>
        <w:t xml:space="preserve">Other information in relation to your membership of the Fund or to enable the calculation or payment of benefits, for example bank account details </w:t>
      </w:r>
    </w:p>
    <w:p w14:paraId="6E3C68CF" w14:textId="77777777" w:rsidR="00962C05" w:rsidRDefault="00962C05" w:rsidP="00962C05">
      <w:pPr>
        <w:pStyle w:val="ListParagraph"/>
        <w:numPr>
          <w:ilvl w:val="0"/>
          <w:numId w:val="7"/>
        </w:numPr>
        <w:spacing w:after="0" w:line="240" w:lineRule="auto"/>
        <w:ind w:left="360"/>
        <w:jc w:val="both"/>
      </w:pPr>
      <w:r>
        <w:t>Information about your family, dependents or personal circumstances, for example, marital status and information relevant to the distribution and allocation of benefits payable on death</w:t>
      </w:r>
    </w:p>
    <w:p w14:paraId="1E8DAC83" w14:textId="77777777" w:rsidR="008017A5" w:rsidRDefault="00962C05" w:rsidP="008017A5">
      <w:pPr>
        <w:pStyle w:val="ListParagraph"/>
        <w:numPr>
          <w:ilvl w:val="0"/>
          <w:numId w:val="7"/>
        </w:numPr>
        <w:spacing w:after="0" w:line="240" w:lineRule="auto"/>
        <w:ind w:left="360"/>
        <w:jc w:val="both"/>
      </w:pPr>
      <w:r>
        <w:t>Information about a criminal conviction if this has resulted in you owing money to your employer or the Fund and the employer or Fund may be reimbursed from your benefits</w:t>
      </w:r>
      <w:r w:rsidR="008017A5" w:rsidRPr="008017A5">
        <w:t xml:space="preserve"> </w:t>
      </w:r>
    </w:p>
    <w:p w14:paraId="3C1FD2DD" w14:textId="77777777" w:rsidR="00981281" w:rsidRDefault="008017A5" w:rsidP="00293956">
      <w:pPr>
        <w:pStyle w:val="ListParagraph"/>
        <w:numPr>
          <w:ilvl w:val="0"/>
          <w:numId w:val="7"/>
        </w:numPr>
        <w:spacing w:after="0" w:line="240" w:lineRule="auto"/>
        <w:ind w:left="360"/>
        <w:jc w:val="both"/>
      </w:pPr>
      <w:r>
        <w:t>Information about your health, for example, to assess eligibility for benefits payable on ill health, or where your health is relevant to a claim for benefits following the death of a member of the Fund</w:t>
      </w:r>
    </w:p>
    <w:p w14:paraId="2BE947BF" w14:textId="77777777" w:rsidR="00962C05" w:rsidRDefault="00962C05" w:rsidP="008017A5">
      <w:pPr>
        <w:spacing w:after="0" w:line="240" w:lineRule="auto"/>
        <w:jc w:val="both"/>
      </w:pPr>
    </w:p>
    <w:p w14:paraId="2F722D99" w14:textId="79FF1A1D" w:rsidR="009B4BCE" w:rsidRPr="00C0320C" w:rsidRDefault="00981281" w:rsidP="009B4BCE">
      <w:pPr>
        <w:pStyle w:val="PlainText"/>
        <w:rPr>
          <w:rFonts w:asciiTheme="minorHAnsi" w:eastAsiaTheme="minorHAnsi" w:hAnsiTheme="minorHAnsi" w:cstheme="minorBidi"/>
          <w:b/>
          <w:sz w:val="22"/>
          <w:szCs w:val="22"/>
          <w:lang w:val="en-GB"/>
        </w:rPr>
      </w:pPr>
      <w:r w:rsidRPr="009B4BCE">
        <w:rPr>
          <w:rFonts w:asciiTheme="minorHAnsi" w:eastAsiaTheme="minorHAnsi" w:hAnsiTheme="minorHAnsi" w:cstheme="minorBidi"/>
          <w:sz w:val="22"/>
          <w:szCs w:val="22"/>
          <w:lang w:val="en-GB"/>
        </w:rPr>
        <w:t xml:space="preserve">Personal data relating to matters of health or children is classed as </w:t>
      </w:r>
      <w:r w:rsidR="009B4BCE" w:rsidRPr="009B4BCE">
        <w:rPr>
          <w:rFonts w:asciiTheme="minorHAnsi" w:eastAsiaTheme="minorHAnsi" w:hAnsiTheme="minorHAnsi" w:cstheme="minorBidi"/>
          <w:sz w:val="22"/>
          <w:szCs w:val="22"/>
          <w:lang w:val="en-GB"/>
        </w:rPr>
        <w:t>S</w:t>
      </w:r>
      <w:r w:rsidRPr="009B4BCE">
        <w:rPr>
          <w:rFonts w:asciiTheme="minorHAnsi" w:eastAsiaTheme="minorHAnsi" w:hAnsiTheme="minorHAnsi" w:cstheme="minorBidi"/>
          <w:sz w:val="22"/>
          <w:szCs w:val="22"/>
          <w:lang w:val="en-GB"/>
        </w:rPr>
        <w:t xml:space="preserve">ensitive </w:t>
      </w:r>
      <w:r w:rsidR="009B4BCE" w:rsidRPr="009B4BCE">
        <w:rPr>
          <w:rFonts w:asciiTheme="minorHAnsi" w:eastAsiaTheme="minorHAnsi" w:hAnsiTheme="minorHAnsi" w:cstheme="minorBidi"/>
          <w:sz w:val="22"/>
          <w:szCs w:val="22"/>
          <w:lang w:val="en-GB"/>
        </w:rPr>
        <w:t>P</w:t>
      </w:r>
      <w:r w:rsidRPr="009B4BCE">
        <w:rPr>
          <w:rFonts w:asciiTheme="minorHAnsi" w:eastAsiaTheme="minorHAnsi" w:hAnsiTheme="minorHAnsi" w:cstheme="minorBidi"/>
          <w:sz w:val="22"/>
          <w:szCs w:val="22"/>
          <w:lang w:val="en-GB"/>
        </w:rPr>
        <w:t xml:space="preserve">ersonal </w:t>
      </w:r>
      <w:r w:rsidR="009B4BCE" w:rsidRPr="009B4BCE">
        <w:rPr>
          <w:rFonts w:asciiTheme="minorHAnsi" w:eastAsiaTheme="minorHAnsi" w:hAnsiTheme="minorHAnsi" w:cstheme="minorBidi"/>
          <w:sz w:val="22"/>
          <w:szCs w:val="22"/>
          <w:lang w:val="en-GB"/>
        </w:rPr>
        <w:t>D</w:t>
      </w:r>
      <w:r w:rsidRPr="009B4BCE">
        <w:rPr>
          <w:rFonts w:asciiTheme="minorHAnsi" w:eastAsiaTheme="minorHAnsi" w:hAnsiTheme="minorHAnsi" w:cstheme="minorBidi"/>
          <w:sz w:val="22"/>
          <w:szCs w:val="22"/>
          <w:lang w:val="en-GB"/>
        </w:rPr>
        <w:t xml:space="preserve">ata. </w:t>
      </w:r>
      <w:r w:rsidR="009B4BCE" w:rsidRPr="009B4BCE">
        <w:rPr>
          <w:rFonts w:asciiTheme="minorHAnsi" w:eastAsiaTheme="minorHAnsi" w:hAnsiTheme="minorHAnsi" w:cstheme="minorBidi"/>
          <w:sz w:val="22"/>
          <w:szCs w:val="22"/>
          <w:lang w:val="en-GB"/>
        </w:rPr>
        <w:t xml:space="preserve"> Legislation requires that additional conditions are met </w:t>
      </w:r>
      <w:proofErr w:type="gramStart"/>
      <w:r w:rsidR="009B4BCE" w:rsidRPr="009B4BCE">
        <w:rPr>
          <w:rFonts w:asciiTheme="minorHAnsi" w:eastAsiaTheme="minorHAnsi" w:hAnsiTheme="minorHAnsi" w:cstheme="minorBidi"/>
          <w:sz w:val="22"/>
          <w:szCs w:val="22"/>
          <w:lang w:val="en-GB"/>
        </w:rPr>
        <w:t>in order for</w:t>
      </w:r>
      <w:proofErr w:type="gramEnd"/>
      <w:r w:rsidR="009B4BCE" w:rsidRPr="009B4BCE">
        <w:rPr>
          <w:rFonts w:asciiTheme="minorHAnsi" w:eastAsiaTheme="minorHAnsi" w:hAnsiTheme="minorHAnsi" w:cstheme="minorBidi"/>
          <w:sz w:val="22"/>
          <w:szCs w:val="22"/>
          <w:lang w:val="en-GB"/>
        </w:rPr>
        <w:t xml:space="preserve"> th</w:t>
      </w:r>
      <w:r w:rsidR="009B4BCE">
        <w:rPr>
          <w:rFonts w:asciiTheme="minorHAnsi" w:eastAsiaTheme="minorHAnsi" w:hAnsiTheme="minorHAnsi" w:cstheme="minorBidi"/>
          <w:sz w:val="22"/>
          <w:szCs w:val="22"/>
          <w:lang w:val="en-GB"/>
        </w:rPr>
        <w:t xml:space="preserve">is type of </w:t>
      </w:r>
      <w:r w:rsidR="009B4BCE" w:rsidRPr="009B4BCE">
        <w:rPr>
          <w:rFonts w:asciiTheme="minorHAnsi" w:eastAsiaTheme="minorHAnsi" w:hAnsiTheme="minorHAnsi" w:cstheme="minorBidi"/>
          <w:sz w:val="22"/>
          <w:szCs w:val="22"/>
          <w:lang w:val="en-GB"/>
        </w:rPr>
        <w:t>data to be lawful</w:t>
      </w:r>
      <w:r w:rsidR="009B4BCE">
        <w:rPr>
          <w:rFonts w:asciiTheme="minorHAnsi" w:eastAsiaTheme="minorHAnsi" w:hAnsiTheme="minorHAnsi" w:cstheme="minorBidi"/>
          <w:sz w:val="22"/>
          <w:szCs w:val="22"/>
          <w:lang w:val="en-GB"/>
        </w:rPr>
        <w:t>ly processed</w:t>
      </w:r>
      <w:r w:rsidR="009B4BCE" w:rsidRPr="009B4BCE">
        <w:rPr>
          <w:rFonts w:asciiTheme="minorHAnsi" w:eastAsiaTheme="minorHAnsi" w:hAnsiTheme="minorHAnsi" w:cstheme="minorBidi"/>
          <w:sz w:val="22"/>
          <w:szCs w:val="22"/>
          <w:lang w:val="en-GB"/>
        </w:rPr>
        <w:t xml:space="preserve">. </w:t>
      </w:r>
      <w:r w:rsidRPr="009B4BCE">
        <w:rPr>
          <w:rFonts w:asciiTheme="minorHAnsi" w:eastAsiaTheme="minorHAnsi" w:hAnsiTheme="minorHAnsi" w:cstheme="minorBidi"/>
          <w:sz w:val="22"/>
          <w:szCs w:val="22"/>
          <w:lang w:val="en-GB"/>
        </w:rPr>
        <w:t xml:space="preserve"> </w:t>
      </w:r>
      <w:r w:rsidR="009B4BCE">
        <w:rPr>
          <w:rFonts w:asciiTheme="minorHAnsi" w:eastAsiaTheme="minorHAnsi" w:hAnsiTheme="minorHAnsi" w:cstheme="minorBidi"/>
          <w:sz w:val="22"/>
          <w:szCs w:val="22"/>
          <w:lang w:val="en-GB"/>
        </w:rPr>
        <w:t xml:space="preserve">Article </w:t>
      </w:r>
      <w:r w:rsidR="009B4BCE" w:rsidRPr="009B4BCE">
        <w:rPr>
          <w:rFonts w:asciiTheme="minorHAnsi" w:eastAsiaTheme="minorHAnsi" w:hAnsiTheme="minorHAnsi" w:cstheme="minorBidi"/>
          <w:sz w:val="22"/>
          <w:szCs w:val="22"/>
          <w:lang w:val="en-GB"/>
        </w:rPr>
        <w:t xml:space="preserve">9(2)(b) </w:t>
      </w:r>
      <w:r w:rsidR="009B4BCE">
        <w:rPr>
          <w:rFonts w:asciiTheme="minorHAnsi" w:eastAsiaTheme="minorHAnsi" w:hAnsiTheme="minorHAnsi" w:cstheme="minorBidi"/>
          <w:sz w:val="22"/>
          <w:szCs w:val="22"/>
          <w:lang w:val="en-GB"/>
        </w:rPr>
        <w:t xml:space="preserve">of the </w:t>
      </w:r>
      <w:r w:rsidR="009B4BCE" w:rsidRPr="009B4BCE">
        <w:rPr>
          <w:rFonts w:asciiTheme="minorHAnsi" w:eastAsiaTheme="minorHAnsi" w:hAnsiTheme="minorHAnsi" w:cstheme="minorBidi"/>
          <w:sz w:val="22"/>
          <w:szCs w:val="22"/>
          <w:lang w:val="en-GB"/>
        </w:rPr>
        <w:t xml:space="preserve">General Data Protection Regulations </w:t>
      </w:r>
      <w:r w:rsidR="009B4BCE">
        <w:rPr>
          <w:rFonts w:asciiTheme="minorHAnsi" w:eastAsiaTheme="minorHAnsi" w:hAnsiTheme="minorHAnsi" w:cstheme="minorBidi"/>
          <w:sz w:val="22"/>
          <w:szCs w:val="22"/>
          <w:lang w:val="en-GB"/>
        </w:rPr>
        <w:t>permits p</w:t>
      </w:r>
      <w:r w:rsidR="009B4BCE" w:rsidRPr="009B4BCE">
        <w:rPr>
          <w:rFonts w:asciiTheme="minorHAnsi" w:eastAsiaTheme="minorHAnsi" w:hAnsiTheme="minorHAnsi" w:cstheme="minorBidi"/>
          <w:sz w:val="22"/>
          <w:szCs w:val="22"/>
          <w:lang w:val="en-GB"/>
        </w:rPr>
        <w:t xml:space="preserve">rocessing </w:t>
      </w:r>
      <w:r w:rsidR="009B4BCE">
        <w:rPr>
          <w:rFonts w:asciiTheme="minorHAnsi" w:eastAsiaTheme="minorHAnsi" w:hAnsiTheme="minorHAnsi" w:cstheme="minorBidi"/>
          <w:sz w:val="22"/>
          <w:szCs w:val="22"/>
          <w:lang w:val="en-GB"/>
        </w:rPr>
        <w:t xml:space="preserve">of sensitive personal data where this </w:t>
      </w:r>
      <w:r w:rsidR="009B4BCE" w:rsidRPr="009B4BCE">
        <w:rPr>
          <w:rFonts w:asciiTheme="minorHAnsi" w:eastAsiaTheme="minorHAnsi" w:hAnsiTheme="minorHAnsi" w:cstheme="minorBidi"/>
          <w:sz w:val="22"/>
          <w:szCs w:val="22"/>
          <w:lang w:val="en-GB"/>
        </w:rPr>
        <w:t>is necessary for carrying out</w:t>
      </w:r>
      <w:r w:rsidR="00293956">
        <w:rPr>
          <w:rFonts w:asciiTheme="minorHAnsi" w:eastAsiaTheme="minorHAnsi" w:hAnsiTheme="minorHAnsi" w:cstheme="minorBidi"/>
          <w:sz w:val="22"/>
          <w:szCs w:val="22"/>
          <w:lang w:val="en-GB"/>
        </w:rPr>
        <w:t xml:space="preserve"> rights and </w:t>
      </w:r>
      <w:r w:rsidR="009B4BCE" w:rsidRPr="009B4BCE">
        <w:rPr>
          <w:rFonts w:asciiTheme="minorHAnsi" w:eastAsiaTheme="minorHAnsi" w:hAnsiTheme="minorHAnsi" w:cstheme="minorBidi"/>
          <w:sz w:val="22"/>
          <w:szCs w:val="22"/>
          <w:lang w:val="en-GB"/>
        </w:rPr>
        <w:t>obligations under employment</w:t>
      </w:r>
      <w:r w:rsidR="00293956">
        <w:rPr>
          <w:rFonts w:asciiTheme="minorHAnsi" w:eastAsiaTheme="minorHAnsi" w:hAnsiTheme="minorHAnsi" w:cstheme="minorBidi"/>
          <w:sz w:val="22"/>
          <w:szCs w:val="22"/>
          <w:lang w:val="en-GB"/>
        </w:rPr>
        <w:t>, social security and social protection</w:t>
      </w:r>
      <w:r w:rsidR="009B4BCE">
        <w:rPr>
          <w:rFonts w:asciiTheme="minorHAnsi" w:eastAsiaTheme="minorHAnsi" w:hAnsiTheme="minorHAnsi" w:cstheme="minorBidi"/>
          <w:sz w:val="22"/>
          <w:szCs w:val="22"/>
          <w:lang w:val="en-GB"/>
        </w:rPr>
        <w:t xml:space="preserve"> law.</w:t>
      </w:r>
      <w:r w:rsidR="000A7C8F" w:rsidRPr="00C0320C">
        <w:rPr>
          <w:rFonts w:asciiTheme="minorHAnsi" w:eastAsiaTheme="minorHAnsi" w:hAnsiTheme="minorHAnsi" w:cstheme="minorBidi"/>
          <w:b/>
          <w:sz w:val="22"/>
          <w:szCs w:val="22"/>
          <w:lang w:val="en-GB"/>
        </w:rPr>
        <w:t xml:space="preserve"> </w:t>
      </w:r>
      <w:r w:rsidR="009B4BCE" w:rsidRPr="00C0320C">
        <w:rPr>
          <w:rFonts w:asciiTheme="minorHAnsi" w:eastAsiaTheme="minorHAnsi" w:hAnsiTheme="minorHAnsi" w:cstheme="minorBidi"/>
          <w:b/>
          <w:sz w:val="22"/>
          <w:szCs w:val="22"/>
          <w:lang w:val="en-GB"/>
        </w:rPr>
        <w:t xml:space="preserve"> </w:t>
      </w:r>
    </w:p>
    <w:p w14:paraId="4A4C1DCC" w14:textId="77777777" w:rsidR="009B4BCE" w:rsidRPr="00915D37" w:rsidRDefault="009B4BCE" w:rsidP="00915D37">
      <w:pPr>
        <w:pStyle w:val="PlainText"/>
        <w:spacing w:after="60"/>
        <w:rPr>
          <w:rFonts w:asciiTheme="minorHAnsi" w:eastAsiaTheme="minorHAnsi" w:hAnsiTheme="minorHAnsi" w:cstheme="minorBidi"/>
          <w:sz w:val="24"/>
          <w:szCs w:val="22"/>
          <w:lang w:val="en-GB"/>
        </w:rPr>
      </w:pPr>
    </w:p>
    <w:p w14:paraId="6520056E" w14:textId="77777777" w:rsidR="000744DE" w:rsidRPr="00962C05" w:rsidRDefault="000744DE" w:rsidP="00962C05">
      <w:pPr>
        <w:spacing w:after="60" w:line="240" w:lineRule="auto"/>
        <w:rPr>
          <w:b/>
          <w:sz w:val="24"/>
        </w:rPr>
      </w:pPr>
      <w:r w:rsidRPr="00962C05">
        <w:rPr>
          <w:b/>
          <w:sz w:val="24"/>
        </w:rPr>
        <w:t>Where do we collect information from?</w:t>
      </w:r>
    </w:p>
    <w:p w14:paraId="187D4380" w14:textId="5B1AF8A9" w:rsidR="00962C05" w:rsidRDefault="00962C05" w:rsidP="00544940">
      <w:pPr>
        <w:spacing w:after="0" w:line="240" w:lineRule="auto"/>
      </w:pPr>
      <w:r>
        <w:t xml:space="preserve">We obtain some of this personal data directly from you.  We also obtain </w:t>
      </w:r>
      <w:r w:rsidR="00240AD8">
        <w:t xml:space="preserve">personal data </w:t>
      </w:r>
      <w:r>
        <w:t>from your employer (</w:t>
      </w:r>
      <w:r w:rsidR="00754256">
        <w:t>e.g.</w:t>
      </w:r>
      <w:r>
        <w:t xml:space="preserve"> salary information)</w:t>
      </w:r>
      <w:r w:rsidR="00127705">
        <w:t>, Government agencies (e.g. HM Revenue</w:t>
      </w:r>
      <w:r w:rsidR="00931E47">
        <w:t xml:space="preserve"> &amp; Customs</w:t>
      </w:r>
      <w:r w:rsidR="00754256">
        <w:t>, DWP through the Tell Us Once Service</w:t>
      </w:r>
      <w:r w:rsidR="00127705">
        <w:t xml:space="preserve">) </w:t>
      </w:r>
      <w:r>
        <w:t>and</w:t>
      </w:r>
      <w:r w:rsidR="00754256">
        <w:t xml:space="preserve"> </w:t>
      </w:r>
      <w:r>
        <w:t xml:space="preserve">from other </w:t>
      </w:r>
      <w:r w:rsidR="00127705">
        <w:t>pension schemes</w:t>
      </w:r>
      <w:r w:rsidR="00754256">
        <w:t xml:space="preserve">. </w:t>
      </w:r>
      <w:r w:rsidR="002A5817">
        <w:t xml:space="preserve">We may also </w:t>
      </w:r>
      <w:r w:rsidR="00754256">
        <w:t xml:space="preserve">collect data directly from </w:t>
      </w:r>
      <w:r w:rsidR="002A5817">
        <w:t>other</w:t>
      </w:r>
      <w:r w:rsidR="00754256">
        <w:t xml:space="preserve"> LGPS Funds or indirectly via the LGPS National Insurance Database</w:t>
      </w:r>
      <w:r w:rsidR="00240AD8">
        <w:t xml:space="preserve">: </w:t>
      </w:r>
      <w:r w:rsidR="007B52F5">
        <w:t xml:space="preserve">this is </w:t>
      </w:r>
      <w:r w:rsidR="00754256">
        <w:t xml:space="preserve">a database to which most LGPS Funds </w:t>
      </w:r>
      <w:r w:rsidR="002A5817">
        <w:t xml:space="preserve">supply </w:t>
      </w:r>
      <w:r w:rsidR="00240AD8">
        <w:t xml:space="preserve">regular </w:t>
      </w:r>
      <w:r w:rsidR="002A5817">
        <w:t>uploads</w:t>
      </w:r>
      <w:r w:rsidR="00240AD8">
        <w:t xml:space="preserve"> of </w:t>
      </w:r>
      <w:proofErr w:type="gramStart"/>
      <w:r w:rsidR="00754256">
        <w:t>data</w:t>
      </w:r>
      <w:proofErr w:type="gramEnd"/>
      <w:r w:rsidR="00754256">
        <w:t xml:space="preserve"> and which is hosted by South Yorkshire Pensions Authority.   </w:t>
      </w:r>
    </w:p>
    <w:p w14:paraId="1893469E" w14:textId="77777777" w:rsidR="00C00E8C" w:rsidRDefault="00C00E8C" w:rsidP="00915D37">
      <w:pPr>
        <w:spacing w:after="60" w:line="240" w:lineRule="auto"/>
        <w:rPr>
          <w:b/>
          <w:sz w:val="24"/>
        </w:rPr>
      </w:pPr>
    </w:p>
    <w:p w14:paraId="6508C8F4" w14:textId="77777777" w:rsidR="00E158B5" w:rsidRPr="000D23D8" w:rsidRDefault="00915D37" w:rsidP="000D23D8">
      <w:pPr>
        <w:spacing w:after="60" w:line="240" w:lineRule="auto"/>
        <w:rPr>
          <w:b/>
          <w:sz w:val="24"/>
        </w:rPr>
      </w:pPr>
      <w:r>
        <w:rPr>
          <w:b/>
          <w:sz w:val="24"/>
        </w:rPr>
        <w:t>With w</w:t>
      </w:r>
      <w:r w:rsidR="00E158B5" w:rsidRPr="000D23D8">
        <w:rPr>
          <w:b/>
          <w:sz w:val="24"/>
        </w:rPr>
        <w:t>ho</w:t>
      </w:r>
      <w:r>
        <w:rPr>
          <w:b/>
          <w:sz w:val="24"/>
        </w:rPr>
        <w:t>m</w:t>
      </w:r>
      <w:r w:rsidR="00E158B5" w:rsidRPr="000D23D8">
        <w:rPr>
          <w:b/>
          <w:sz w:val="24"/>
        </w:rPr>
        <w:t xml:space="preserve"> might we share your information?</w:t>
      </w:r>
      <w:r w:rsidR="000D23D8">
        <w:rPr>
          <w:b/>
          <w:sz w:val="24"/>
        </w:rPr>
        <w:t xml:space="preserve"> </w:t>
      </w:r>
    </w:p>
    <w:p w14:paraId="1D122344" w14:textId="77777777" w:rsidR="00FF7B43" w:rsidRDefault="000D23D8" w:rsidP="00544940">
      <w:pPr>
        <w:spacing w:after="0" w:line="240" w:lineRule="auto"/>
      </w:pPr>
      <w:r>
        <w:t xml:space="preserve">From time to </w:t>
      </w:r>
      <w:proofErr w:type="gramStart"/>
      <w:r>
        <w:t>time</w:t>
      </w:r>
      <w:proofErr w:type="gramEnd"/>
      <w:r>
        <w:t xml:space="preserve"> we will share your personal data with third parties</w:t>
      </w:r>
      <w:r w:rsidR="001A1021">
        <w:t>,</w:t>
      </w:r>
      <w:r w:rsidR="006372F3">
        <w:t xml:space="preserve"> </w:t>
      </w:r>
      <w:r>
        <w:t xml:space="preserve">in order to comply with our obligations under law, and in connection with the provision of services that help us carry out our duties, rights and discretions in relation to the Fund.  </w:t>
      </w:r>
      <w:r w:rsidR="001A1021">
        <w:t xml:space="preserve"> The main bodies with whom we will share data are: </w:t>
      </w:r>
    </w:p>
    <w:p w14:paraId="5BDFAD63" w14:textId="77777777" w:rsidR="00ED6231" w:rsidRDefault="00ED6231" w:rsidP="00544940">
      <w:pPr>
        <w:spacing w:after="0" w:line="240" w:lineRule="auto"/>
      </w:pPr>
    </w:p>
    <w:tbl>
      <w:tblPr>
        <w:tblStyle w:val="TableGrid"/>
        <w:tblW w:w="0" w:type="auto"/>
        <w:tblLook w:val="04A0" w:firstRow="1" w:lastRow="0" w:firstColumn="1" w:lastColumn="0" w:noHBand="0" w:noVBand="1"/>
      </w:tblPr>
      <w:tblGrid>
        <w:gridCol w:w="495"/>
        <w:gridCol w:w="3798"/>
        <w:gridCol w:w="4995"/>
      </w:tblGrid>
      <w:tr w:rsidR="001A1021" w:rsidRPr="001A1021" w14:paraId="30BDEFEB" w14:textId="77777777" w:rsidTr="00C0320C">
        <w:tc>
          <w:tcPr>
            <w:tcW w:w="495" w:type="dxa"/>
            <w:shd w:val="clear" w:color="auto" w:fill="FABF8F" w:themeFill="accent6" w:themeFillTint="99"/>
          </w:tcPr>
          <w:p w14:paraId="2F0B85F5" w14:textId="77777777" w:rsidR="001A1021" w:rsidRPr="001A1021" w:rsidRDefault="001A1021" w:rsidP="00544940">
            <w:pPr>
              <w:rPr>
                <w:b/>
              </w:rPr>
            </w:pPr>
          </w:p>
        </w:tc>
        <w:tc>
          <w:tcPr>
            <w:tcW w:w="3798" w:type="dxa"/>
            <w:shd w:val="clear" w:color="auto" w:fill="FABF8F" w:themeFill="accent6" w:themeFillTint="99"/>
          </w:tcPr>
          <w:p w14:paraId="681EDD6C" w14:textId="77777777" w:rsidR="001A1021" w:rsidRPr="001A1021" w:rsidRDefault="001A1021" w:rsidP="00544940">
            <w:pPr>
              <w:rPr>
                <w:b/>
              </w:rPr>
            </w:pPr>
            <w:r w:rsidRPr="001A1021">
              <w:rPr>
                <w:b/>
              </w:rPr>
              <w:t>Body</w:t>
            </w:r>
          </w:p>
        </w:tc>
        <w:tc>
          <w:tcPr>
            <w:tcW w:w="4995" w:type="dxa"/>
            <w:shd w:val="clear" w:color="auto" w:fill="FABF8F" w:themeFill="accent6" w:themeFillTint="99"/>
          </w:tcPr>
          <w:p w14:paraId="032154C6" w14:textId="77777777" w:rsidR="001A1021" w:rsidRPr="001A1021" w:rsidRDefault="001A1021" w:rsidP="001A1021">
            <w:pPr>
              <w:rPr>
                <w:b/>
              </w:rPr>
            </w:pPr>
            <w:r w:rsidRPr="001A1021">
              <w:rPr>
                <w:b/>
              </w:rPr>
              <w:t>Reason for Sharing</w:t>
            </w:r>
            <w:r>
              <w:rPr>
                <w:b/>
              </w:rPr>
              <w:t xml:space="preserve"> </w:t>
            </w:r>
          </w:p>
        </w:tc>
      </w:tr>
      <w:tr w:rsidR="001A1021" w14:paraId="19CC5BFF" w14:textId="77777777" w:rsidTr="00BA632A">
        <w:tc>
          <w:tcPr>
            <w:tcW w:w="495" w:type="dxa"/>
          </w:tcPr>
          <w:p w14:paraId="01A9E8DD" w14:textId="77777777" w:rsidR="001A1021" w:rsidRDefault="001A1021" w:rsidP="00293956">
            <w:r>
              <w:t>1.</w:t>
            </w:r>
          </w:p>
        </w:tc>
        <w:tc>
          <w:tcPr>
            <w:tcW w:w="3798" w:type="dxa"/>
          </w:tcPr>
          <w:p w14:paraId="6E570C45" w14:textId="77777777" w:rsidR="001A1021" w:rsidRDefault="001A1021" w:rsidP="00293956">
            <w:r>
              <w:t xml:space="preserve">Fund Employers </w:t>
            </w:r>
          </w:p>
        </w:tc>
        <w:tc>
          <w:tcPr>
            <w:tcW w:w="4995" w:type="dxa"/>
          </w:tcPr>
          <w:p w14:paraId="1C7EB6CB" w14:textId="78013FB6" w:rsidR="001A1021" w:rsidRDefault="001A1021" w:rsidP="001A1021">
            <w:r>
              <w:t>To enable employers to maintain accurate records of fund membership and to provide information relevant to potential retirement scenarios</w:t>
            </w:r>
            <w:r w:rsidR="00455714">
              <w:t>.</w:t>
            </w:r>
            <w:r>
              <w:t xml:space="preserve"> </w:t>
            </w:r>
          </w:p>
          <w:p w14:paraId="44375533" w14:textId="77777777" w:rsidR="00915D37" w:rsidRDefault="00915D37" w:rsidP="001A1021"/>
        </w:tc>
      </w:tr>
      <w:tr w:rsidR="001A1021" w14:paraId="4B838463" w14:textId="77777777" w:rsidTr="00BA632A">
        <w:tc>
          <w:tcPr>
            <w:tcW w:w="495" w:type="dxa"/>
          </w:tcPr>
          <w:p w14:paraId="4FF210A4" w14:textId="77777777" w:rsidR="001A1021" w:rsidRDefault="001A1021" w:rsidP="00544940">
            <w:r>
              <w:t>2.</w:t>
            </w:r>
          </w:p>
        </w:tc>
        <w:tc>
          <w:tcPr>
            <w:tcW w:w="3798" w:type="dxa"/>
          </w:tcPr>
          <w:p w14:paraId="1475369A" w14:textId="77777777" w:rsidR="001A1021" w:rsidRDefault="001A1021" w:rsidP="001A1021">
            <w:r w:rsidRPr="008017A5">
              <w:t xml:space="preserve">Fund </w:t>
            </w:r>
            <w:r>
              <w:t>A</w:t>
            </w:r>
            <w:r w:rsidRPr="008017A5">
              <w:t>ctuary</w:t>
            </w:r>
            <w:r w:rsidR="00BA632A">
              <w:t xml:space="preserve"> and Government Actuary</w:t>
            </w:r>
          </w:p>
        </w:tc>
        <w:tc>
          <w:tcPr>
            <w:tcW w:w="4995" w:type="dxa"/>
          </w:tcPr>
          <w:p w14:paraId="6FBC6F4F" w14:textId="7D521E90" w:rsidR="001A1021" w:rsidRDefault="001A1021" w:rsidP="001A1021">
            <w:r>
              <w:t xml:space="preserve">To carry out financial and demographic analysis of the Fund </w:t>
            </w:r>
            <w:proofErr w:type="gramStart"/>
            <w:r>
              <w:t>in order to</w:t>
            </w:r>
            <w:proofErr w:type="gramEnd"/>
            <w:r>
              <w:t xml:space="preserve"> establish how much employers need to contribute to maintain Fund solvency</w:t>
            </w:r>
            <w:r w:rsidR="00455714">
              <w:t>.</w:t>
            </w:r>
            <w:r>
              <w:t xml:space="preserve"> </w:t>
            </w:r>
          </w:p>
          <w:p w14:paraId="2B0720D6" w14:textId="77777777" w:rsidR="00915D37" w:rsidRDefault="00915D37" w:rsidP="001A1021"/>
        </w:tc>
      </w:tr>
      <w:tr w:rsidR="001A1021" w14:paraId="6E9282ED" w14:textId="77777777" w:rsidTr="00BA632A">
        <w:tc>
          <w:tcPr>
            <w:tcW w:w="495" w:type="dxa"/>
          </w:tcPr>
          <w:p w14:paraId="0F7AB138" w14:textId="77777777" w:rsidR="001A1021" w:rsidRDefault="001A1021" w:rsidP="00544940">
            <w:r>
              <w:t>3.</w:t>
            </w:r>
          </w:p>
        </w:tc>
        <w:tc>
          <w:tcPr>
            <w:tcW w:w="3798" w:type="dxa"/>
          </w:tcPr>
          <w:p w14:paraId="70ED705B" w14:textId="68E8FC91" w:rsidR="001A1021" w:rsidRDefault="001A1021" w:rsidP="00544940">
            <w:r w:rsidRPr="008017A5">
              <w:t xml:space="preserve">AVC providers - Prudential and Standard Life </w:t>
            </w:r>
          </w:p>
        </w:tc>
        <w:tc>
          <w:tcPr>
            <w:tcW w:w="4995" w:type="dxa"/>
          </w:tcPr>
          <w:p w14:paraId="5FFC4A0B" w14:textId="6BF4E6EE" w:rsidR="001A1021" w:rsidRDefault="001A1021" w:rsidP="001A1021">
            <w:r>
              <w:t>To enable AVC providers to maintain accurate records and ensure AVCs are processed in accordance with member instructions</w:t>
            </w:r>
            <w:r w:rsidR="00455714">
              <w:t>.</w:t>
            </w:r>
          </w:p>
          <w:p w14:paraId="6CB172EB" w14:textId="77777777" w:rsidR="00915D37" w:rsidRDefault="00915D37" w:rsidP="001A1021"/>
        </w:tc>
      </w:tr>
      <w:tr w:rsidR="001A1021" w14:paraId="06D35117" w14:textId="77777777" w:rsidTr="00BA632A">
        <w:tc>
          <w:tcPr>
            <w:tcW w:w="495" w:type="dxa"/>
          </w:tcPr>
          <w:p w14:paraId="05B5AB1F" w14:textId="77777777" w:rsidR="001A1021" w:rsidRDefault="001A1021" w:rsidP="001A1021">
            <w:r>
              <w:t>4.</w:t>
            </w:r>
          </w:p>
        </w:tc>
        <w:tc>
          <w:tcPr>
            <w:tcW w:w="3798" w:type="dxa"/>
          </w:tcPr>
          <w:p w14:paraId="257282D4" w14:textId="77777777" w:rsidR="001A1021" w:rsidRDefault="001A1021" w:rsidP="00544940">
            <w:r w:rsidRPr="008017A5">
              <w:t>HM Revenue &amp; Customs;</w:t>
            </w:r>
          </w:p>
        </w:tc>
        <w:tc>
          <w:tcPr>
            <w:tcW w:w="4995" w:type="dxa"/>
          </w:tcPr>
          <w:p w14:paraId="3511CC31" w14:textId="53AE52B3" w:rsidR="00915D37" w:rsidRDefault="001A1021" w:rsidP="00915D37">
            <w:r>
              <w:t>To comply with PAYE arrangements in relation to pension payments and to comply with tax legislation that relates to pension schemes</w:t>
            </w:r>
            <w:r w:rsidR="00455714">
              <w:t>.</w:t>
            </w:r>
          </w:p>
        </w:tc>
      </w:tr>
    </w:tbl>
    <w:p w14:paraId="3D2E41AF" w14:textId="77777777" w:rsidR="00754256" w:rsidRDefault="00754256"/>
    <w:tbl>
      <w:tblPr>
        <w:tblStyle w:val="TableGrid"/>
        <w:tblW w:w="0" w:type="auto"/>
        <w:tblLook w:val="04A0" w:firstRow="1" w:lastRow="0" w:firstColumn="1" w:lastColumn="0" w:noHBand="0" w:noVBand="1"/>
      </w:tblPr>
      <w:tblGrid>
        <w:gridCol w:w="495"/>
        <w:gridCol w:w="3798"/>
        <w:gridCol w:w="4995"/>
      </w:tblGrid>
      <w:tr w:rsidR="001A1021" w14:paraId="2CC5B492" w14:textId="77777777" w:rsidTr="00BA632A">
        <w:tc>
          <w:tcPr>
            <w:tcW w:w="495" w:type="dxa"/>
          </w:tcPr>
          <w:p w14:paraId="73DA984C" w14:textId="77777777" w:rsidR="001A1021" w:rsidRDefault="001A1021" w:rsidP="00544940">
            <w:r>
              <w:lastRenderedPageBreak/>
              <w:t>5.</w:t>
            </w:r>
          </w:p>
        </w:tc>
        <w:tc>
          <w:tcPr>
            <w:tcW w:w="3798" w:type="dxa"/>
          </w:tcPr>
          <w:p w14:paraId="24119D9D" w14:textId="77777777" w:rsidR="001A1021" w:rsidRDefault="001A1021" w:rsidP="001A1021">
            <w:pPr>
              <w:jc w:val="both"/>
            </w:pPr>
            <w:r w:rsidRPr="008017A5">
              <w:t>The administrators of pension schemes in the UK and Overseas</w:t>
            </w:r>
          </w:p>
          <w:p w14:paraId="52D84934" w14:textId="77777777" w:rsidR="001A1021" w:rsidRDefault="001A1021" w:rsidP="00544940"/>
        </w:tc>
        <w:tc>
          <w:tcPr>
            <w:tcW w:w="4995" w:type="dxa"/>
          </w:tcPr>
          <w:p w14:paraId="4E7D406F" w14:textId="4BB3A619" w:rsidR="001A1021" w:rsidRDefault="001A1021" w:rsidP="00BA632A">
            <w:r>
              <w:t xml:space="preserve">To facilitate the transfer of pension rights between the Fund and other Schemes. </w:t>
            </w:r>
            <w:r w:rsidR="00BA632A">
              <w:t xml:space="preserve">In some cases, recipients of the data may be outside the UK.  This may be where a member wishes to transfer pension rights abroad or wishes a retirement pension paid into a </w:t>
            </w:r>
            <w:proofErr w:type="gramStart"/>
            <w:r w:rsidR="00BA632A">
              <w:t>non UK</w:t>
            </w:r>
            <w:proofErr w:type="gramEnd"/>
            <w:r w:rsidR="00BA632A">
              <w:t xml:space="preserve"> bank account.  If this occurs, we will make sure that appropriate safeguards are in place in accordance with applicable laws.  </w:t>
            </w:r>
            <w:r w:rsidR="004B2CC6">
              <w:t xml:space="preserve">If we do not consider that there are appropriate safeguards, we will </w:t>
            </w:r>
            <w:r w:rsidR="00165749">
              <w:t>require your written consent before transferring any information outside the UK</w:t>
            </w:r>
            <w:r w:rsidR="004B2CC6">
              <w:t xml:space="preserve">.  </w:t>
            </w:r>
            <w:r w:rsidR="00BA632A">
              <w:t xml:space="preserve">Please use the contact details on Page </w:t>
            </w:r>
            <w:r w:rsidR="00915D37">
              <w:t>4</w:t>
            </w:r>
            <w:r w:rsidR="00BA632A">
              <w:t xml:space="preserve"> if you want more information in connection with this.</w:t>
            </w:r>
          </w:p>
          <w:p w14:paraId="361DB56C" w14:textId="77777777" w:rsidR="00915D37" w:rsidRDefault="00915D37" w:rsidP="00BA632A"/>
        </w:tc>
      </w:tr>
      <w:tr w:rsidR="001A1021" w14:paraId="1222FA73" w14:textId="77777777" w:rsidTr="00BA632A">
        <w:tc>
          <w:tcPr>
            <w:tcW w:w="495" w:type="dxa"/>
          </w:tcPr>
          <w:p w14:paraId="37AD11B1" w14:textId="77777777" w:rsidR="001A1021" w:rsidRDefault="00BA632A" w:rsidP="00544940">
            <w:r>
              <w:t>6.</w:t>
            </w:r>
          </w:p>
        </w:tc>
        <w:tc>
          <w:tcPr>
            <w:tcW w:w="3798" w:type="dxa"/>
          </w:tcPr>
          <w:p w14:paraId="058C862D" w14:textId="77777777" w:rsidR="001A1021" w:rsidRDefault="00BA632A" w:rsidP="00544940">
            <w:r>
              <w:t>Strathclyde Pension Fund (SPF)</w:t>
            </w:r>
          </w:p>
        </w:tc>
        <w:tc>
          <w:tcPr>
            <w:tcW w:w="4995" w:type="dxa"/>
          </w:tcPr>
          <w:p w14:paraId="7B041BC6" w14:textId="122DC886" w:rsidR="001A1021" w:rsidRDefault="00BA632A" w:rsidP="00BA632A">
            <w:r>
              <w:t>In connection with adjudication service which SPF provide in relation to member appeals</w:t>
            </w:r>
            <w:r w:rsidR="00455714">
              <w:t>.</w:t>
            </w:r>
          </w:p>
          <w:p w14:paraId="67AA7A4E" w14:textId="77777777" w:rsidR="00915D37" w:rsidRDefault="00915D37" w:rsidP="00BA632A"/>
        </w:tc>
      </w:tr>
      <w:tr w:rsidR="001A1021" w14:paraId="164A6CDF" w14:textId="77777777" w:rsidTr="00BA632A">
        <w:tc>
          <w:tcPr>
            <w:tcW w:w="495" w:type="dxa"/>
          </w:tcPr>
          <w:p w14:paraId="62EEC7C5" w14:textId="77777777" w:rsidR="001A1021" w:rsidRDefault="00BA632A" w:rsidP="00544940">
            <w:r>
              <w:t>7.</w:t>
            </w:r>
          </w:p>
        </w:tc>
        <w:tc>
          <w:tcPr>
            <w:tcW w:w="3798" w:type="dxa"/>
          </w:tcPr>
          <w:p w14:paraId="7D72C108" w14:textId="77777777" w:rsidR="001A1021" w:rsidRDefault="00BA632A" w:rsidP="00544940">
            <w:r w:rsidRPr="008017A5">
              <w:t>Scottish Public Pensions Agency</w:t>
            </w:r>
          </w:p>
        </w:tc>
        <w:tc>
          <w:tcPr>
            <w:tcW w:w="4995" w:type="dxa"/>
          </w:tcPr>
          <w:p w14:paraId="36644266" w14:textId="49E4352B" w:rsidR="001A1021" w:rsidRDefault="00BA632A" w:rsidP="00BA632A">
            <w:r>
              <w:t>In connection with member appeals or complaints</w:t>
            </w:r>
            <w:r w:rsidR="00455714">
              <w:t>.</w:t>
            </w:r>
          </w:p>
          <w:p w14:paraId="3F540B83" w14:textId="77777777" w:rsidR="00915D37" w:rsidRDefault="00915D37" w:rsidP="00BA632A"/>
        </w:tc>
      </w:tr>
      <w:tr w:rsidR="001A1021" w14:paraId="26AEC6C7" w14:textId="77777777" w:rsidTr="00BA632A">
        <w:tc>
          <w:tcPr>
            <w:tcW w:w="495" w:type="dxa"/>
          </w:tcPr>
          <w:p w14:paraId="403F570B" w14:textId="77777777" w:rsidR="001A1021" w:rsidRDefault="00BA632A" w:rsidP="00544940">
            <w:r>
              <w:t>8</w:t>
            </w:r>
          </w:p>
        </w:tc>
        <w:tc>
          <w:tcPr>
            <w:tcW w:w="3798" w:type="dxa"/>
          </w:tcPr>
          <w:p w14:paraId="58FB0508" w14:textId="5E5307EA" w:rsidR="001A1021" w:rsidRDefault="00BA632A" w:rsidP="006E7905">
            <w:r>
              <w:t>Heywood</w:t>
            </w:r>
          </w:p>
        </w:tc>
        <w:tc>
          <w:tcPr>
            <w:tcW w:w="4995" w:type="dxa"/>
          </w:tcPr>
          <w:p w14:paraId="30FCDB0D" w14:textId="19771D31" w:rsidR="001A1021" w:rsidRDefault="00BA632A" w:rsidP="00BA632A">
            <w:r w:rsidRPr="008017A5">
              <w:t>Software Providers of the Computerised Pensions Administration System</w:t>
            </w:r>
            <w:r>
              <w:t xml:space="preserve"> – personal data is</w:t>
            </w:r>
            <w:r w:rsidR="006E7905">
              <w:t xml:space="preserve"> sent in a desensitised </w:t>
            </w:r>
            <w:r>
              <w:t>format</w:t>
            </w:r>
            <w:r w:rsidR="00455714">
              <w:t>.</w:t>
            </w:r>
          </w:p>
          <w:p w14:paraId="6F6C3EB6" w14:textId="77777777" w:rsidR="00915D37" w:rsidRDefault="00915D37" w:rsidP="00BA632A"/>
        </w:tc>
      </w:tr>
      <w:tr w:rsidR="00BA632A" w14:paraId="560BB515" w14:textId="77777777" w:rsidTr="00BA632A">
        <w:tc>
          <w:tcPr>
            <w:tcW w:w="495" w:type="dxa"/>
          </w:tcPr>
          <w:p w14:paraId="1A0C811C" w14:textId="77777777" w:rsidR="00BA632A" w:rsidRDefault="00BA632A" w:rsidP="00544940">
            <w:r>
              <w:t>9.</w:t>
            </w:r>
          </w:p>
        </w:tc>
        <w:tc>
          <w:tcPr>
            <w:tcW w:w="3798" w:type="dxa"/>
          </w:tcPr>
          <w:p w14:paraId="6CC1C737" w14:textId="77777777" w:rsidR="00BA632A" w:rsidRDefault="00BA632A" w:rsidP="00544940">
            <w:r w:rsidRPr="008017A5">
              <w:t>Independent Financial Advisers</w:t>
            </w:r>
          </w:p>
        </w:tc>
        <w:tc>
          <w:tcPr>
            <w:tcW w:w="4995" w:type="dxa"/>
          </w:tcPr>
          <w:p w14:paraId="61048416" w14:textId="017C6518" w:rsidR="00BA632A" w:rsidRDefault="00BA632A" w:rsidP="00BA632A">
            <w:r>
              <w:t xml:space="preserve">To facilitate a transfer of pension rights for the member or assist </w:t>
            </w:r>
            <w:r w:rsidR="00455714">
              <w:t>a member with</w:t>
            </w:r>
            <w:r>
              <w:t xml:space="preserve"> their financial planning</w:t>
            </w:r>
            <w:r w:rsidR="00455714">
              <w:t>.</w:t>
            </w:r>
          </w:p>
          <w:p w14:paraId="054C2A9E" w14:textId="77777777" w:rsidR="00915D37" w:rsidRPr="008017A5" w:rsidRDefault="00915D37" w:rsidP="00BA632A"/>
        </w:tc>
      </w:tr>
      <w:tr w:rsidR="00BA632A" w14:paraId="5F0FC0CB" w14:textId="77777777" w:rsidTr="00BA632A">
        <w:tc>
          <w:tcPr>
            <w:tcW w:w="495" w:type="dxa"/>
          </w:tcPr>
          <w:p w14:paraId="1A2EBDA0" w14:textId="77777777" w:rsidR="00BA632A" w:rsidRDefault="00BA632A" w:rsidP="00BA632A">
            <w:r>
              <w:t>10.</w:t>
            </w:r>
          </w:p>
        </w:tc>
        <w:tc>
          <w:tcPr>
            <w:tcW w:w="3798" w:type="dxa"/>
          </w:tcPr>
          <w:p w14:paraId="0E2D522F" w14:textId="77777777" w:rsidR="00BA632A" w:rsidRDefault="00BA632A" w:rsidP="00544940">
            <w:r w:rsidRPr="008017A5">
              <w:t>Police Scotland and other law enforcement or regulatory bodies</w:t>
            </w:r>
          </w:p>
        </w:tc>
        <w:tc>
          <w:tcPr>
            <w:tcW w:w="4995" w:type="dxa"/>
          </w:tcPr>
          <w:p w14:paraId="7BB68B3E" w14:textId="77777777" w:rsidR="00BA632A" w:rsidRDefault="00BA632A" w:rsidP="00BA632A">
            <w:r w:rsidRPr="003B0FFD">
              <w:t>The Council has a duty to protect public funds</w:t>
            </w:r>
            <w:r>
              <w:t xml:space="preserve"> and as such m</w:t>
            </w:r>
            <w:r w:rsidRPr="003B0FFD">
              <w:t xml:space="preserve">ay check your information within the Council </w:t>
            </w:r>
            <w:r>
              <w:t xml:space="preserve">(e.g. with HR or Payroll) </w:t>
            </w:r>
            <w:r w:rsidRPr="003B0FFD">
              <w:t xml:space="preserve">for verification purposes and/or for the prevention of fraud.  We may share your information with other </w:t>
            </w:r>
            <w:r>
              <w:t>o</w:t>
            </w:r>
            <w:r w:rsidRPr="003B0FFD">
              <w:t>rganisations where we are required to do so for the purposes of the prevention or detection of crime</w:t>
            </w:r>
          </w:p>
          <w:p w14:paraId="2508D63E" w14:textId="77777777" w:rsidR="00915D37" w:rsidRPr="008017A5" w:rsidRDefault="00915D37" w:rsidP="00BA632A"/>
        </w:tc>
      </w:tr>
      <w:tr w:rsidR="00BA632A" w14:paraId="3CD704C7" w14:textId="77777777" w:rsidTr="00BA632A">
        <w:tc>
          <w:tcPr>
            <w:tcW w:w="495" w:type="dxa"/>
          </w:tcPr>
          <w:p w14:paraId="7A641564" w14:textId="77777777" w:rsidR="00BA632A" w:rsidRDefault="00BA632A" w:rsidP="00BA632A">
            <w:r>
              <w:t>11.</w:t>
            </w:r>
          </w:p>
        </w:tc>
        <w:tc>
          <w:tcPr>
            <w:tcW w:w="3798" w:type="dxa"/>
          </w:tcPr>
          <w:p w14:paraId="6C95A1E0" w14:textId="77777777" w:rsidR="00C54618" w:rsidRPr="008017A5" w:rsidRDefault="00C54618" w:rsidP="00C54618">
            <w:r w:rsidRPr="008017A5">
              <w:t xml:space="preserve">Audit Scotland / Cabinet Office </w:t>
            </w:r>
          </w:p>
          <w:p w14:paraId="436FF4A7" w14:textId="77777777" w:rsidR="00BA632A" w:rsidRPr="008017A5" w:rsidRDefault="00BA632A" w:rsidP="00544940"/>
        </w:tc>
        <w:tc>
          <w:tcPr>
            <w:tcW w:w="4995" w:type="dxa"/>
          </w:tcPr>
          <w:p w14:paraId="39098243" w14:textId="4A634FD0" w:rsidR="00BA632A" w:rsidRDefault="00240AD8" w:rsidP="00240AD8">
            <w:r>
              <w:t xml:space="preserve">To comply with the requirements of </w:t>
            </w:r>
            <w:r w:rsidR="00C54618">
              <w:t xml:space="preserve">the National Fraud Initiative </w:t>
            </w:r>
            <w:r>
              <w:t xml:space="preserve">with a view to </w:t>
            </w:r>
            <w:r w:rsidR="00C54618">
              <w:t xml:space="preserve">the prevention and detection of fraud  </w:t>
            </w:r>
          </w:p>
        </w:tc>
      </w:tr>
      <w:tr w:rsidR="00BA632A" w14:paraId="7C86144E" w14:textId="77777777" w:rsidTr="00BA632A">
        <w:tc>
          <w:tcPr>
            <w:tcW w:w="495" w:type="dxa"/>
          </w:tcPr>
          <w:p w14:paraId="1FDF283A" w14:textId="77777777" w:rsidR="00BA632A" w:rsidRDefault="00C54618" w:rsidP="00BA632A">
            <w:r>
              <w:t>12.</w:t>
            </w:r>
          </w:p>
        </w:tc>
        <w:tc>
          <w:tcPr>
            <w:tcW w:w="3798" w:type="dxa"/>
          </w:tcPr>
          <w:p w14:paraId="4F16FC0E" w14:textId="77777777" w:rsidR="00BA632A" w:rsidRPr="008017A5" w:rsidRDefault="00C54618" w:rsidP="00544940">
            <w:r w:rsidRPr="008017A5">
              <w:t>LGPS National Insurance database</w:t>
            </w:r>
          </w:p>
        </w:tc>
        <w:tc>
          <w:tcPr>
            <w:tcW w:w="4995" w:type="dxa"/>
          </w:tcPr>
          <w:p w14:paraId="3FD08DC3" w14:textId="1C3EE957" w:rsidR="00BA632A" w:rsidRDefault="00C54618" w:rsidP="00C54618">
            <w:r>
              <w:t xml:space="preserve">To </w:t>
            </w:r>
            <w:r w:rsidR="00240AD8">
              <w:t xml:space="preserve">allow other </w:t>
            </w:r>
            <w:r w:rsidR="002A5817">
              <w:t>Council</w:t>
            </w:r>
            <w:r w:rsidR="00BE0B5C">
              <w:t>s</w:t>
            </w:r>
            <w:r w:rsidR="002A5817">
              <w:t xml:space="preserve"> and other </w:t>
            </w:r>
            <w:r w:rsidR="00240AD8">
              <w:t xml:space="preserve">LGPS Funds to obtain membership information from a </w:t>
            </w:r>
            <w:r w:rsidR="002A5817">
              <w:t xml:space="preserve">national </w:t>
            </w:r>
            <w:r w:rsidR="00240AD8">
              <w:t xml:space="preserve">database with a view to </w:t>
            </w:r>
            <w:r>
              <w:t>facilitat</w:t>
            </w:r>
            <w:r w:rsidR="00240AD8">
              <w:t>ing</w:t>
            </w:r>
            <w:r>
              <w:t xml:space="preserve"> the administration of the Scheme </w:t>
            </w:r>
            <w:r w:rsidR="008C6E9B">
              <w:t xml:space="preserve">and </w:t>
            </w:r>
            <w:r w:rsidR="00240AD8">
              <w:t xml:space="preserve">to avoid duplication of benefits </w:t>
            </w:r>
            <w:r>
              <w:t xml:space="preserve"> </w:t>
            </w:r>
          </w:p>
          <w:p w14:paraId="3EDB422A" w14:textId="77777777" w:rsidR="00915D37" w:rsidRDefault="00915D37" w:rsidP="00C54618"/>
        </w:tc>
      </w:tr>
      <w:tr w:rsidR="00BA632A" w14:paraId="6D6E191A" w14:textId="77777777" w:rsidTr="00BA632A">
        <w:tc>
          <w:tcPr>
            <w:tcW w:w="495" w:type="dxa"/>
          </w:tcPr>
          <w:p w14:paraId="3EC5E661" w14:textId="77777777" w:rsidR="00BA632A" w:rsidRDefault="00BA632A" w:rsidP="00C54618">
            <w:r>
              <w:t>1</w:t>
            </w:r>
            <w:r w:rsidR="00C54618">
              <w:t>3</w:t>
            </w:r>
            <w:r>
              <w:t>.</w:t>
            </w:r>
          </w:p>
        </w:tc>
        <w:tc>
          <w:tcPr>
            <w:tcW w:w="3798" w:type="dxa"/>
          </w:tcPr>
          <w:p w14:paraId="4923DC66" w14:textId="622B08DD" w:rsidR="00BA632A" w:rsidRPr="008017A5" w:rsidRDefault="00BA632A" w:rsidP="008C6E9B">
            <w:r w:rsidRPr="008017A5">
              <w:t>Secretary of State for Work and Pensions</w:t>
            </w:r>
            <w:r w:rsidR="008C6E9B">
              <w:t xml:space="preserve"> </w:t>
            </w:r>
          </w:p>
        </w:tc>
        <w:tc>
          <w:tcPr>
            <w:tcW w:w="4995" w:type="dxa"/>
          </w:tcPr>
          <w:p w14:paraId="66734D2D" w14:textId="77777777" w:rsidR="008C6E9B" w:rsidRDefault="008C6E9B" w:rsidP="008C6E9B">
            <w:r>
              <w:t xml:space="preserve">To enable the Council to receive notifications of member deaths automatically using the Tell Us Once service and to simplify the process for deaths being notified by informants to public bodies. </w:t>
            </w:r>
          </w:p>
          <w:p w14:paraId="2A0A6FC1" w14:textId="1D191625" w:rsidR="00BA632A" w:rsidRDefault="008C6E9B" w:rsidP="008C6E9B">
            <w:r>
              <w:t xml:space="preserve"> </w:t>
            </w:r>
          </w:p>
        </w:tc>
      </w:tr>
    </w:tbl>
    <w:p w14:paraId="33C5DA0E" w14:textId="77777777" w:rsidR="008017A5" w:rsidRDefault="008017A5" w:rsidP="00544940">
      <w:pPr>
        <w:spacing w:after="0" w:line="240" w:lineRule="auto"/>
      </w:pPr>
    </w:p>
    <w:p w14:paraId="484B1C3C" w14:textId="77777777" w:rsidR="005608F7" w:rsidRDefault="005608F7" w:rsidP="00045464">
      <w:pPr>
        <w:spacing w:after="60" w:line="240" w:lineRule="auto"/>
        <w:rPr>
          <w:b/>
          <w:sz w:val="24"/>
        </w:rPr>
      </w:pPr>
    </w:p>
    <w:p w14:paraId="4EC885F0" w14:textId="77777777" w:rsidR="001E3CFF" w:rsidRDefault="001E3CFF" w:rsidP="00045464">
      <w:pPr>
        <w:spacing w:after="60" w:line="240" w:lineRule="auto"/>
        <w:rPr>
          <w:b/>
          <w:sz w:val="24"/>
        </w:rPr>
      </w:pPr>
    </w:p>
    <w:p w14:paraId="5C710CB4" w14:textId="77777777" w:rsidR="001E3CFF" w:rsidRDefault="001E3CFF" w:rsidP="00045464">
      <w:pPr>
        <w:spacing w:after="60" w:line="240" w:lineRule="auto"/>
        <w:rPr>
          <w:b/>
          <w:sz w:val="24"/>
        </w:rPr>
      </w:pPr>
    </w:p>
    <w:p w14:paraId="0486F8C6" w14:textId="7DC728B1" w:rsidR="00045464" w:rsidRPr="00984221" w:rsidRDefault="00045464" w:rsidP="00045464">
      <w:pPr>
        <w:spacing w:after="60" w:line="240" w:lineRule="auto"/>
        <w:rPr>
          <w:b/>
          <w:sz w:val="24"/>
        </w:rPr>
      </w:pPr>
      <w:r w:rsidRPr="00984221">
        <w:rPr>
          <w:b/>
          <w:sz w:val="24"/>
        </w:rPr>
        <w:lastRenderedPageBreak/>
        <w:t>Do I have to provide my personal data to you?</w:t>
      </w:r>
    </w:p>
    <w:p w14:paraId="490288A4" w14:textId="60545871" w:rsidR="00045464" w:rsidRDefault="00F700F0" w:rsidP="00045464">
      <w:pPr>
        <w:spacing w:after="0" w:line="240" w:lineRule="auto"/>
        <w:jc w:val="both"/>
      </w:pPr>
      <w:r>
        <w:t>Yes. Your personal data is held to enable the Council to comply with the terms of the Local Government Pension Scheme and wider pensions legislation.  Unless you have a contra</w:t>
      </w:r>
      <w:r w:rsidR="00C46CB9">
        <w:t>ct for less than 3 months, the S</w:t>
      </w:r>
      <w:r>
        <w:t>cheme rules require you to be automatically enrolled into the Scheme in which case you and your employer are required to provide ce</w:t>
      </w:r>
      <w:r w:rsidR="00C46CB9">
        <w:t>rtain personal data to the F</w:t>
      </w:r>
      <w:r>
        <w:t xml:space="preserve">und.  </w:t>
      </w:r>
    </w:p>
    <w:p w14:paraId="0140C4B6" w14:textId="77777777" w:rsidR="00045464" w:rsidRDefault="00045464" w:rsidP="00045464">
      <w:pPr>
        <w:spacing w:after="0" w:line="240" w:lineRule="auto"/>
        <w:jc w:val="both"/>
      </w:pPr>
    </w:p>
    <w:p w14:paraId="2CC73862" w14:textId="2B865445" w:rsidR="00045464" w:rsidRDefault="00045464" w:rsidP="00045464">
      <w:pPr>
        <w:spacing w:after="0" w:line="240" w:lineRule="auto"/>
        <w:jc w:val="both"/>
      </w:pPr>
      <w:r>
        <w:t xml:space="preserve">If you do not provide the relevant personal information this may affect the benefits payable to you under the Fund. In some </w:t>
      </w:r>
      <w:proofErr w:type="gramStart"/>
      <w:r>
        <w:t>cases</w:t>
      </w:r>
      <w:proofErr w:type="gramEnd"/>
      <w:r>
        <w:t xml:space="preserve"> it could mean that we are unable to put your pension into payment or have to stop your pension (if already in payment).</w:t>
      </w:r>
    </w:p>
    <w:p w14:paraId="71CADF44" w14:textId="77777777" w:rsidR="00045464" w:rsidRDefault="00045464" w:rsidP="00045464">
      <w:pPr>
        <w:spacing w:after="0" w:line="240" w:lineRule="auto"/>
        <w:jc w:val="both"/>
      </w:pPr>
    </w:p>
    <w:p w14:paraId="0EE42CFA" w14:textId="77777777" w:rsidR="00045464" w:rsidRDefault="00963748" w:rsidP="00045464">
      <w:pPr>
        <w:spacing w:after="0" w:line="240" w:lineRule="auto"/>
      </w:pPr>
      <w:r>
        <w:t>You should be aware that e</w:t>
      </w:r>
      <w:r w:rsidR="00045464">
        <w:t xml:space="preserve">ven if you were to opt out of the scheme, the Council would </w:t>
      </w:r>
      <w:r>
        <w:t xml:space="preserve">still </w:t>
      </w:r>
      <w:r w:rsidR="00045464">
        <w:t xml:space="preserve">be obliged to retain certain information as confirmation of your membership record in the Fund.  </w:t>
      </w:r>
    </w:p>
    <w:p w14:paraId="629E3907" w14:textId="77777777" w:rsidR="00C00E8C" w:rsidRDefault="00C00E8C" w:rsidP="00045464">
      <w:pPr>
        <w:spacing w:after="0" w:line="240" w:lineRule="auto"/>
      </w:pPr>
    </w:p>
    <w:p w14:paraId="45BE2336" w14:textId="77777777" w:rsidR="00E158B5" w:rsidRPr="00E00853" w:rsidRDefault="00E158B5" w:rsidP="00544940">
      <w:pPr>
        <w:spacing w:after="60" w:line="240" w:lineRule="auto"/>
        <w:rPr>
          <w:b/>
          <w:sz w:val="24"/>
        </w:rPr>
      </w:pPr>
      <w:r w:rsidRPr="00E00853">
        <w:rPr>
          <w:b/>
          <w:sz w:val="24"/>
        </w:rPr>
        <w:t>How long do we keep hold of your information</w:t>
      </w:r>
      <w:r w:rsidR="00544940">
        <w:rPr>
          <w:b/>
          <w:sz w:val="24"/>
        </w:rPr>
        <w:t>?</w:t>
      </w:r>
    </w:p>
    <w:p w14:paraId="0522F3E7" w14:textId="77777777" w:rsidR="00B738D9" w:rsidRDefault="00E00853" w:rsidP="00544940">
      <w:pPr>
        <w:spacing w:after="0" w:line="240" w:lineRule="auto"/>
      </w:pPr>
      <w:r>
        <w:t xml:space="preserve">We will keep </w:t>
      </w:r>
      <w:r w:rsidR="00631024">
        <w:t xml:space="preserve">your </w:t>
      </w:r>
      <w:r>
        <w:t xml:space="preserve">personal data for as long as </w:t>
      </w:r>
      <w:r w:rsidR="00631024">
        <w:t xml:space="preserve">is needed </w:t>
      </w:r>
      <w:proofErr w:type="gramStart"/>
      <w:r w:rsidR="00631024">
        <w:t xml:space="preserve">in order </w:t>
      </w:r>
      <w:r>
        <w:t>to</w:t>
      </w:r>
      <w:proofErr w:type="gramEnd"/>
      <w:r>
        <w:t xml:space="preserve"> administer the Fund </w:t>
      </w:r>
      <w:r w:rsidR="00631024">
        <w:t xml:space="preserve">in accordance with the law </w:t>
      </w:r>
      <w:r>
        <w:t xml:space="preserve">and to deal with any questions or complaints that we may receive about </w:t>
      </w:r>
      <w:r w:rsidR="00631024">
        <w:t xml:space="preserve">your entitlement. </w:t>
      </w:r>
    </w:p>
    <w:p w14:paraId="2A59ADDA" w14:textId="28F399AB" w:rsidR="00C00E8C" w:rsidRDefault="00E00853" w:rsidP="00544940">
      <w:pPr>
        <w:spacing w:after="0" w:line="240" w:lineRule="auto"/>
      </w:pPr>
      <w:r>
        <w:t xml:space="preserve">In practice, this means that your personal data may be retained for as long as you (or any </w:t>
      </w:r>
      <w:r w:rsidR="00631024">
        <w:t xml:space="preserve">dependant </w:t>
      </w:r>
      <w:r>
        <w:t>beneficiary who receives benefits after your death) are entitled to benefits from the Fund</w:t>
      </w:r>
      <w:r w:rsidR="00B738D9">
        <w:t xml:space="preserve"> </w:t>
      </w:r>
      <w:r w:rsidR="00B738D9" w:rsidRPr="00B738D9">
        <w:t xml:space="preserve">and normally a period of 5 years after this. </w:t>
      </w:r>
      <w:r w:rsidR="00B738D9">
        <w:t xml:space="preserve"> </w:t>
      </w:r>
      <w:r w:rsidR="00631024">
        <w:t xml:space="preserve"> </w:t>
      </w:r>
    </w:p>
    <w:p w14:paraId="4D6F58DD" w14:textId="77777777" w:rsidR="00631024" w:rsidRDefault="00631024" w:rsidP="00544940">
      <w:pPr>
        <w:spacing w:after="0" w:line="240" w:lineRule="auto"/>
      </w:pPr>
    </w:p>
    <w:p w14:paraId="43B0F9DD" w14:textId="77777777" w:rsidR="00F021E3" w:rsidRPr="00E00853" w:rsidRDefault="00631024" w:rsidP="00544940">
      <w:pPr>
        <w:spacing w:after="0" w:line="240" w:lineRule="auto"/>
      </w:pPr>
      <w:r>
        <w:t>Y</w:t>
      </w:r>
      <w:r w:rsidR="00E00853">
        <w:t>our personal data need</w:t>
      </w:r>
      <w:r>
        <w:t>s</w:t>
      </w:r>
      <w:r w:rsidR="00E00853">
        <w:t xml:space="preserve"> to be retained </w:t>
      </w:r>
      <w:r>
        <w:t xml:space="preserve">even if you have </w:t>
      </w:r>
      <w:r w:rsidR="00E00853">
        <w:t>transfer</w:t>
      </w:r>
      <w:r w:rsidR="00963748">
        <w:t xml:space="preserve">red your rights </w:t>
      </w:r>
      <w:r w:rsidR="00E00853">
        <w:t>out of the Fund</w:t>
      </w:r>
      <w:r>
        <w:t xml:space="preserve">, opted out </w:t>
      </w:r>
      <w:r w:rsidR="00E00853">
        <w:t xml:space="preserve">or </w:t>
      </w:r>
      <w:r>
        <w:t>had a</w:t>
      </w:r>
      <w:r w:rsidR="00963748">
        <w:t xml:space="preserve"> </w:t>
      </w:r>
      <w:r w:rsidR="00E00853">
        <w:t xml:space="preserve">refund of contributions. </w:t>
      </w:r>
      <w:r>
        <w:t xml:space="preserve"> This is to evidence how your liabilities have been discharged.    </w:t>
      </w:r>
    </w:p>
    <w:p w14:paraId="776E7C7B" w14:textId="77777777" w:rsidR="00E00853" w:rsidRDefault="00E00853" w:rsidP="00C00E8C">
      <w:pPr>
        <w:spacing w:after="0" w:line="240" w:lineRule="auto"/>
        <w:rPr>
          <w:b/>
          <w:sz w:val="24"/>
        </w:rPr>
      </w:pPr>
    </w:p>
    <w:p w14:paraId="64AA7BC8" w14:textId="77777777" w:rsidR="00C00E8C" w:rsidRPr="00984221" w:rsidRDefault="00C00E8C" w:rsidP="00C00E8C">
      <w:pPr>
        <w:spacing w:after="60" w:line="240" w:lineRule="auto"/>
        <w:rPr>
          <w:b/>
          <w:sz w:val="24"/>
        </w:rPr>
      </w:pPr>
      <w:r w:rsidRPr="00984221">
        <w:rPr>
          <w:b/>
          <w:sz w:val="24"/>
        </w:rPr>
        <w:t xml:space="preserve">Do </w:t>
      </w:r>
      <w:r>
        <w:rPr>
          <w:b/>
          <w:sz w:val="24"/>
        </w:rPr>
        <w:t>you</w:t>
      </w:r>
      <w:r w:rsidRPr="00984221">
        <w:rPr>
          <w:b/>
          <w:sz w:val="24"/>
        </w:rPr>
        <w:t xml:space="preserve"> use any automated processes to make decisions about </w:t>
      </w:r>
      <w:r>
        <w:rPr>
          <w:b/>
          <w:sz w:val="24"/>
        </w:rPr>
        <w:t>me</w:t>
      </w:r>
      <w:r w:rsidRPr="00984221">
        <w:rPr>
          <w:b/>
          <w:sz w:val="24"/>
        </w:rPr>
        <w:t>?</w:t>
      </w:r>
    </w:p>
    <w:p w14:paraId="7B5BA6A8" w14:textId="77777777" w:rsidR="00C00E8C" w:rsidRDefault="00C00E8C" w:rsidP="00C00E8C">
      <w:pPr>
        <w:spacing w:after="0" w:line="240" w:lineRule="auto"/>
      </w:pPr>
      <w:r>
        <w:t xml:space="preserve">No. We do not use any automated </w:t>
      </w:r>
      <w:proofErr w:type="gramStart"/>
      <w:r>
        <w:t>decision making</w:t>
      </w:r>
      <w:proofErr w:type="gramEnd"/>
      <w:r>
        <w:t xml:space="preserve"> processes in administering scheme benefits.</w:t>
      </w:r>
    </w:p>
    <w:p w14:paraId="061576AB" w14:textId="77777777" w:rsidR="00C00E8C" w:rsidRDefault="00C00E8C" w:rsidP="00C00E8C">
      <w:pPr>
        <w:spacing w:after="0" w:line="240" w:lineRule="auto"/>
      </w:pPr>
    </w:p>
    <w:p w14:paraId="00762683" w14:textId="77777777" w:rsidR="00E158B5" w:rsidRPr="00E00853" w:rsidRDefault="003D42A0" w:rsidP="00E00853">
      <w:pPr>
        <w:spacing w:after="60" w:line="240" w:lineRule="auto"/>
        <w:rPr>
          <w:b/>
          <w:sz w:val="24"/>
        </w:rPr>
      </w:pPr>
      <w:r w:rsidRPr="00E00853">
        <w:rPr>
          <w:b/>
          <w:sz w:val="24"/>
        </w:rPr>
        <w:t>What are my rights in relation to the information held about me?</w:t>
      </w:r>
    </w:p>
    <w:p w14:paraId="4FB01F65" w14:textId="77777777" w:rsidR="00BD4EEE" w:rsidRDefault="00031362" w:rsidP="00A026A7">
      <w:pPr>
        <w:spacing w:after="80" w:line="240" w:lineRule="auto"/>
      </w:pPr>
      <w:r>
        <w:t xml:space="preserve">You </w:t>
      </w:r>
      <w:r w:rsidR="00BD4EEE">
        <w:t>have the following rights:</w:t>
      </w:r>
    </w:p>
    <w:p w14:paraId="32B13B30" w14:textId="77777777" w:rsidR="000A5A44" w:rsidRDefault="000A5A44" w:rsidP="000A5A44">
      <w:pPr>
        <w:pStyle w:val="ListParagraph"/>
        <w:numPr>
          <w:ilvl w:val="0"/>
          <w:numId w:val="5"/>
        </w:numPr>
        <w:ind w:left="360"/>
      </w:pPr>
      <w:r>
        <w:t xml:space="preserve">To see any information held about you by making a </w:t>
      </w:r>
      <w:hyperlink r:id="rId10" w:history="1">
        <w:r w:rsidRPr="00881EE8">
          <w:rPr>
            <w:rStyle w:val="Hyperlink"/>
          </w:rPr>
          <w:t>subject access request</w:t>
        </w:r>
      </w:hyperlink>
      <w:r>
        <w:t>.</w:t>
      </w:r>
    </w:p>
    <w:p w14:paraId="5438690B" w14:textId="77777777" w:rsidR="000A5A44" w:rsidRPr="00BD4EEE" w:rsidRDefault="000A5A44" w:rsidP="000A5A44">
      <w:pPr>
        <w:pStyle w:val="ListParagraph"/>
        <w:numPr>
          <w:ilvl w:val="0"/>
          <w:numId w:val="1"/>
        </w:numPr>
        <w:ind w:left="360"/>
      </w:pPr>
      <w:r w:rsidRPr="00BD4EEE">
        <w:t>To withdraw consent at any time, where the legal basis for processing is consent.</w:t>
      </w:r>
    </w:p>
    <w:p w14:paraId="1322A536" w14:textId="77777777" w:rsidR="000A5A44" w:rsidRPr="00BD4EEE" w:rsidRDefault="000A5A44" w:rsidP="000A5A44">
      <w:pPr>
        <w:pStyle w:val="ListParagraph"/>
        <w:numPr>
          <w:ilvl w:val="0"/>
          <w:numId w:val="1"/>
        </w:numPr>
        <w:ind w:left="360"/>
      </w:pPr>
      <w:r w:rsidRPr="00BD4EEE">
        <w:t xml:space="preserve">To data portability, where the </w:t>
      </w:r>
      <w:r>
        <w:t>legal basis for processing is (</w:t>
      </w:r>
      <w:proofErr w:type="spellStart"/>
      <w:r>
        <w:t>i</w:t>
      </w:r>
      <w:proofErr w:type="spellEnd"/>
      <w:r>
        <w:t>) consent or (ii</w:t>
      </w:r>
      <w:r w:rsidRPr="00BD4EEE">
        <w:t>) performance of a contract.</w:t>
      </w:r>
    </w:p>
    <w:p w14:paraId="3328D6C5" w14:textId="0BED9072" w:rsidR="000A5A44" w:rsidRPr="00BD4EEE" w:rsidRDefault="000A5A44" w:rsidP="000A5A44">
      <w:pPr>
        <w:pStyle w:val="ListParagraph"/>
        <w:numPr>
          <w:ilvl w:val="0"/>
          <w:numId w:val="1"/>
        </w:numPr>
        <w:ind w:left="360"/>
      </w:pPr>
      <w:r w:rsidRPr="00BD4EEE">
        <w:t xml:space="preserve">To request </w:t>
      </w:r>
      <w:r>
        <w:t xml:space="preserve">rectification or </w:t>
      </w:r>
      <w:r w:rsidRPr="00BD4EEE">
        <w:t xml:space="preserve">erasure of your information, where data protection legislation allows </w:t>
      </w:r>
      <w:r w:rsidR="002A5817">
        <w:t>it</w:t>
      </w:r>
      <w:r w:rsidRPr="00BD4EEE">
        <w:t>.</w:t>
      </w:r>
    </w:p>
    <w:p w14:paraId="40C4085A" w14:textId="77777777" w:rsidR="003D42A0" w:rsidRPr="006164BF" w:rsidRDefault="003D42A0" w:rsidP="006164BF">
      <w:pPr>
        <w:spacing w:after="60" w:line="240" w:lineRule="auto"/>
        <w:rPr>
          <w:b/>
          <w:sz w:val="24"/>
        </w:rPr>
      </w:pPr>
      <w:r w:rsidRPr="006164BF">
        <w:rPr>
          <w:b/>
          <w:sz w:val="24"/>
        </w:rPr>
        <w:t>Do I have a right to complain about the way information has been used?</w:t>
      </w:r>
    </w:p>
    <w:p w14:paraId="3B8134CB" w14:textId="77777777" w:rsidR="006164BF" w:rsidRDefault="003D42A0" w:rsidP="006164BF">
      <w:pPr>
        <w:spacing w:after="0" w:line="240" w:lineRule="auto"/>
      </w:pPr>
      <w:r w:rsidRPr="003D42A0">
        <w:t>If you have a concern</w:t>
      </w:r>
      <w:r>
        <w:t xml:space="preserve"> about the way we are collecting or using your personal data, please let us know and we will try to resolve this. </w:t>
      </w:r>
      <w:r w:rsidR="006164BF">
        <w:t xml:space="preserve"> The Pensions Section address </w:t>
      </w:r>
      <w:proofErr w:type="gramStart"/>
      <w:r w:rsidR="006164BF">
        <w:t>is;</w:t>
      </w:r>
      <w:proofErr w:type="gramEnd"/>
      <w:r w:rsidR="006164BF">
        <w:t xml:space="preserve"> </w:t>
      </w:r>
    </w:p>
    <w:p w14:paraId="66D33040" w14:textId="77777777" w:rsidR="006164BF" w:rsidRDefault="006164BF" w:rsidP="006164BF">
      <w:pPr>
        <w:spacing w:after="0" w:line="240" w:lineRule="auto"/>
        <w:ind w:firstLine="720"/>
        <w:rPr>
          <w:i/>
        </w:rPr>
      </w:pPr>
    </w:p>
    <w:p w14:paraId="4EEF05A7" w14:textId="45EFF21B" w:rsidR="006164BF" w:rsidRPr="006164BF" w:rsidRDefault="00056CA6" w:rsidP="006164BF">
      <w:pPr>
        <w:spacing w:after="0" w:line="240" w:lineRule="auto"/>
        <w:ind w:firstLine="720"/>
        <w:rPr>
          <w:i/>
        </w:rPr>
      </w:pPr>
      <w:r w:rsidRPr="006164BF">
        <w:rPr>
          <w:i/>
        </w:rPr>
        <w:t xml:space="preserve">Falkirk Council </w:t>
      </w:r>
      <w:r w:rsidR="006164BF" w:rsidRPr="006164BF">
        <w:rPr>
          <w:i/>
        </w:rPr>
        <w:t>Pensions Section</w:t>
      </w:r>
    </w:p>
    <w:p w14:paraId="42B8C1EB" w14:textId="77777777" w:rsidR="006164BF" w:rsidRPr="006164BF" w:rsidRDefault="006164BF" w:rsidP="006164BF">
      <w:pPr>
        <w:spacing w:after="0" w:line="240" w:lineRule="auto"/>
        <w:ind w:firstLine="720"/>
        <w:rPr>
          <w:i/>
        </w:rPr>
      </w:pPr>
      <w:r w:rsidRPr="006164BF">
        <w:rPr>
          <w:i/>
        </w:rPr>
        <w:t>PO Box 14882</w:t>
      </w:r>
    </w:p>
    <w:p w14:paraId="26E4DF8C" w14:textId="02351B7D" w:rsidR="006164BF" w:rsidRPr="006164BF" w:rsidRDefault="006164BF" w:rsidP="006164BF">
      <w:pPr>
        <w:spacing w:after="0" w:line="240" w:lineRule="auto"/>
        <w:ind w:firstLine="720"/>
        <w:rPr>
          <w:i/>
        </w:rPr>
      </w:pPr>
      <w:r w:rsidRPr="006164BF">
        <w:rPr>
          <w:i/>
        </w:rPr>
        <w:t xml:space="preserve">Falkirk </w:t>
      </w:r>
      <w:r>
        <w:rPr>
          <w:i/>
        </w:rPr>
        <w:t xml:space="preserve">  </w:t>
      </w:r>
      <w:r w:rsidRPr="006164BF">
        <w:rPr>
          <w:i/>
        </w:rPr>
        <w:t xml:space="preserve">FK1 </w:t>
      </w:r>
      <w:r w:rsidR="00056CA6" w:rsidRPr="00056CA6">
        <w:rPr>
          <w:i/>
        </w:rPr>
        <w:t>9BH</w:t>
      </w:r>
    </w:p>
    <w:p w14:paraId="3560C5A4" w14:textId="77777777" w:rsidR="006164BF" w:rsidRDefault="006164BF" w:rsidP="006164BF">
      <w:pPr>
        <w:spacing w:after="0" w:line="240" w:lineRule="auto"/>
      </w:pPr>
      <w:r>
        <w:tab/>
      </w:r>
    </w:p>
    <w:p w14:paraId="5C8AFEDE" w14:textId="4B7E2CB5" w:rsidR="006164BF" w:rsidRDefault="006164BF" w:rsidP="005C213B">
      <w:pPr>
        <w:spacing w:after="0" w:line="240" w:lineRule="auto"/>
        <w:ind w:firstLine="720"/>
        <w:rPr>
          <w:i/>
        </w:rPr>
      </w:pPr>
      <w:r w:rsidRPr="006164BF">
        <w:rPr>
          <w:i/>
        </w:rPr>
        <w:t>Tel:</w:t>
      </w:r>
      <w:r w:rsidRPr="006164BF">
        <w:rPr>
          <w:i/>
        </w:rPr>
        <w:tab/>
        <w:t>01324-5063</w:t>
      </w:r>
      <w:r w:rsidR="004E6EAA">
        <w:rPr>
          <w:i/>
        </w:rPr>
        <w:t>29</w:t>
      </w:r>
    </w:p>
    <w:p w14:paraId="5B605FC4" w14:textId="77777777" w:rsidR="006164BF" w:rsidRPr="006164BF" w:rsidRDefault="006164BF" w:rsidP="006164BF">
      <w:pPr>
        <w:spacing w:after="120"/>
        <w:ind w:firstLine="720"/>
        <w:rPr>
          <w:i/>
        </w:rPr>
      </w:pPr>
      <w:r w:rsidRPr="006164BF">
        <w:rPr>
          <w:i/>
        </w:rPr>
        <w:t>Email:</w:t>
      </w:r>
      <w:r w:rsidRPr="006164BF">
        <w:rPr>
          <w:i/>
        </w:rPr>
        <w:tab/>
        <w:t xml:space="preserve">pensions@falkirk.gov.uk </w:t>
      </w:r>
    </w:p>
    <w:p w14:paraId="1B46C93B" w14:textId="77777777" w:rsidR="003D42A0" w:rsidRDefault="003D42A0" w:rsidP="006164BF">
      <w:r>
        <w:t>If</w:t>
      </w:r>
      <w:r w:rsidR="006164BF">
        <w:t xml:space="preserve">, having raised the matter, </w:t>
      </w:r>
      <w:r>
        <w:t>you are still concerned, you can contact the Information Commissioner:</w:t>
      </w:r>
    </w:p>
    <w:p w14:paraId="05A2ACE9" w14:textId="6AAF33C9" w:rsidR="00F10440" w:rsidRPr="00F10440" w:rsidRDefault="00F10440" w:rsidP="006164BF">
      <w:pPr>
        <w:spacing w:after="0" w:line="240" w:lineRule="auto"/>
        <w:ind w:left="720"/>
        <w:rPr>
          <w:i/>
        </w:rPr>
      </w:pPr>
      <w:r w:rsidRPr="00F10440">
        <w:rPr>
          <w:i/>
        </w:rPr>
        <w:t>Information Commissioner's Office</w:t>
      </w:r>
      <w:r w:rsidR="004E6EAA" w:rsidRPr="004E6EAA">
        <w:rPr>
          <w:rFonts w:ascii="Verdana" w:hAnsi="Verdana"/>
          <w:color w:val="000000"/>
          <w:sz w:val="23"/>
          <w:szCs w:val="23"/>
          <w:shd w:val="clear" w:color="auto" w:fill="FFFFFF"/>
        </w:rPr>
        <w:t xml:space="preserve"> </w:t>
      </w:r>
      <w:r w:rsidR="004E6EAA" w:rsidRPr="004E6EAA">
        <w:rPr>
          <w:i/>
        </w:rPr>
        <w:t>– Scotland</w:t>
      </w:r>
      <w:r w:rsidR="004E6EAA" w:rsidRPr="004E6EAA">
        <w:rPr>
          <w:i/>
        </w:rPr>
        <w:br/>
        <w:t>Queen Elizabeth House</w:t>
      </w:r>
      <w:r w:rsidR="004E6EAA" w:rsidRPr="004E6EAA">
        <w:rPr>
          <w:i/>
        </w:rPr>
        <w:br/>
        <w:t>Sibbald Walk</w:t>
      </w:r>
      <w:r w:rsidR="004E6EAA" w:rsidRPr="004E6EAA">
        <w:rPr>
          <w:i/>
        </w:rPr>
        <w:br/>
        <w:t>Edinburgh</w:t>
      </w:r>
      <w:r w:rsidR="004E6EAA" w:rsidRPr="004E6EAA">
        <w:rPr>
          <w:i/>
        </w:rPr>
        <w:br/>
        <w:t>EH8 8FT</w:t>
      </w:r>
    </w:p>
    <w:p w14:paraId="4CD01D44" w14:textId="77777777" w:rsidR="006164BF" w:rsidRDefault="006164BF" w:rsidP="006164BF">
      <w:pPr>
        <w:spacing w:after="0" w:line="240" w:lineRule="auto"/>
        <w:ind w:left="720"/>
        <w:rPr>
          <w:i/>
        </w:rPr>
      </w:pPr>
    </w:p>
    <w:p w14:paraId="66FFA380" w14:textId="6355252D" w:rsidR="004E6EAA" w:rsidRPr="00F10440" w:rsidRDefault="00F10440" w:rsidP="004E6EAA">
      <w:pPr>
        <w:spacing w:after="0" w:line="240" w:lineRule="auto"/>
        <w:ind w:left="720"/>
        <w:rPr>
          <w:i/>
        </w:rPr>
      </w:pPr>
      <w:r w:rsidRPr="00F10440">
        <w:rPr>
          <w:i/>
        </w:rPr>
        <w:t>Tel: 0303 123 111</w:t>
      </w:r>
      <w:r w:rsidR="004E6EAA">
        <w:rPr>
          <w:i/>
        </w:rPr>
        <w:t>5</w:t>
      </w:r>
      <w:r w:rsidRPr="00F10440">
        <w:rPr>
          <w:i/>
        </w:rPr>
        <w:t xml:space="preserve"> (local rate) </w:t>
      </w:r>
    </w:p>
    <w:p w14:paraId="70B81EB8" w14:textId="15895D0B" w:rsidR="005C213B" w:rsidRDefault="00F10440" w:rsidP="005C213B">
      <w:pPr>
        <w:spacing w:after="0" w:line="240" w:lineRule="auto"/>
        <w:ind w:left="720"/>
      </w:pPr>
      <w:r w:rsidRPr="00F10440">
        <w:rPr>
          <w:i/>
        </w:rPr>
        <w:t xml:space="preserve">Email: </w:t>
      </w:r>
      <w:hyperlink r:id="rId11" w:history="1">
        <w:r w:rsidR="004E6EAA" w:rsidRPr="008619F3">
          <w:rPr>
            <w:rStyle w:val="Hyperlink"/>
            <w:i/>
          </w:rPr>
          <w:t>Scotland@ico.org.uk</w:t>
        </w:r>
      </w:hyperlink>
      <w:r w:rsidRPr="00F10440">
        <w:t> </w:t>
      </w:r>
    </w:p>
    <w:p w14:paraId="627F70A7" w14:textId="77777777" w:rsidR="005C213B" w:rsidRDefault="005C213B" w:rsidP="005C213B">
      <w:pPr>
        <w:spacing w:after="0" w:line="240" w:lineRule="auto"/>
        <w:ind w:left="720"/>
      </w:pPr>
    </w:p>
    <w:p w14:paraId="4E11A197" w14:textId="77777777" w:rsidR="00C00E8C" w:rsidRPr="000A5A44" w:rsidRDefault="00C00E8C" w:rsidP="000A5A44">
      <w:pPr>
        <w:spacing w:after="120" w:line="240" w:lineRule="auto"/>
        <w:rPr>
          <w:b/>
          <w:sz w:val="24"/>
        </w:rPr>
      </w:pPr>
      <w:r w:rsidRPr="000A5A44">
        <w:rPr>
          <w:b/>
          <w:sz w:val="24"/>
        </w:rPr>
        <w:t>Version Control</w:t>
      </w:r>
    </w:p>
    <w:tbl>
      <w:tblPr>
        <w:tblW w:w="8084" w:type="dxa"/>
        <w:tblInd w:w="602" w:type="dxa"/>
        <w:tblLayout w:type="fixed"/>
        <w:tblLook w:val="0000" w:firstRow="0" w:lastRow="0" w:firstColumn="0" w:lastColumn="0" w:noHBand="0" w:noVBand="0"/>
      </w:tblPr>
      <w:tblGrid>
        <w:gridCol w:w="1421"/>
        <w:gridCol w:w="2517"/>
        <w:gridCol w:w="2517"/>
        <w:gridCol w:w="1629"/>
      </w:tblGrid>
      <w:tr w:rsidR="000744DE" w:rsidRPr="000744DE" w14:paraId="3F2DCC06" w14:textId="77777777" w:rsidTr="005C213B">
        <w:trPr>
          <w:trHeight w:val="194"/>
        </w:trPr>
        <w:tc>
          <w:tcPr>
            <w:tcW w:w="1421" w:type="dxa"/>
            <w:tcBorders>
              <w:top w:val="single" w:sz="8" w:space="0" w:color="000000"/>
              <w:left w:val="single" w:sz="8" w:space="0" w:color="000000"/>
              <w:bottom w:val="single" w:sz="8" w:space="0" w:color="000000"/>
              <w:right w:val="single" w:sz="8" w:space="0" w:color="000000"/>
            </w:tcBorders>
          </w:tcPr>
          <w:p w14:paraId="1570FF6A" w14:textId="77777777" w:rsidR="000744DE" w:rsidRPr="000744DE" w:rsidRDefault="000744DE" w:rsidP="000744DE">
            <w:pPr>
              <w:rPr>
                <w:sz w:val="16"/>
                <w:szCs w:val="16"/>
              </w:rPr>
            </w:pPr>
            <w:r w:rsidRPr="000744DE">
              <w:rPr>
                <w:b/>
                <w:bCs/>
                <w:sz w:val="16"/>
                <w:szCs w:val="16"/>
              </w:rPr>
              <w:t xml:space="preserve">Version Number </w:t>
            </w:r>
          </w:p>
        </w:tc>
        <w:tc>
          <w:tcPr>
            <w:tcW w:w="2517" w:type="dxa"/>
            <w:tcBorders>
              <w:top w:val="single" w:sz="8" w:space="0" w:color="000000"/>
              <w:left w:val="single" w:sz="8" w:space="0" w:color="000000"/>
              <w:bottom w:val="single" w:sz="8" w:space="0" w:color="000000"/>
              <w:right w:val="single" w:sz="8" w:space="0" w:color="000000"/>
            </w:tcBorders>
          </w:tcPr>
          <w:p w14:paraId="2B034C04" w14:textId="77777777" w:rsidR="000744DE" w:rsidRPr="000744DE" w:rsidRDefault="000744DE" w:rsidP="000744DE">
            <w:pPr>
              <w:rPr>
                <w:sz w:val="16"/>
                <w:szCs w:val="16"/>
              </w:rPr>
            </w:pPr>
            <w:r w:rsidRPr="000744DE">
              <w:rPr>
                <w:b/>
                <w:bCs/>
                <w:sz w:val="16"/>
                <w:szCs w:val="16"/>
              </w:rPr>
              <w:t xml:space="preserve">Purpose/Change </w:t>
            </w:r>
          </w:p>
        </w:tc>
        <w:tc>
          <w:tcPr>
            <w:tcW w:w="2517" w:type="dxa"/>
            <w:tcBorders>
              <w:top w:val="single" w:sz="8" w:space="0" w:color="000000"/>
              <w:left w:val="single" w:sz="8" w:space="0" w:color="000000"/>
              <w:bottom w:val="single" w:sz="8" w:space="0" w:color="000000"/>
              <w:right w:val="single" w:sz="8" w:space="0" w:color="000000"/>
            </w:tcBorders>
          </w:tcPr>
          <w:p w14:paraId="38880C5F" w14:textId="77777777" w:rsidR="000744DE" w:rsidRPr="000744DE" w:rsidRDefault="000744DE" w:rsidP="000744DE">
            <w:pPr>
              <w:rPr>
                <w:sz w:val="16"/>
                <w:szCs w:val="16"/>
              </w:rPr>
            </w:pPr>
            <w:r w:rsidRPr="000744DE">
              <w:rPr>
                <w:b/>
                <w:bCs/>
                <w:sz w:val="16"/>
                <w:szCs w:val="16"/>
              </w:rPr>
              <w:t xml:space="preserve">Author </w:t>
            </w:r>
          </w:p>
        </w:tc>
        <w:tc>
          <w:tcPr>
            <w:tcW w:w="1629" w:type="dxa"/>
            <w:tcBorders>
              <w:top w:val="single" w:sz="8" w:space="0" w:color="000000"/>
              <w:left w:val="single" w:sz="8" w:space="0" w:color="000000"/>
              <w:bottom w:val="single" w:sz="8" w:space="0" w:color="000000"/>
              <w:right w:val="single" w:sz="8" w:space="0" w:color="000000"/>
            </w:tcBorders>
          </w:tcPr>
          <w:p w14:paraId="564F66F6" w14:textId="77777777" w:rsidR="000744DE" w:rsidRPr="000744DE" w:rsidRDefault="000744DE" w:rsidP="000744DE">
            <w:pPr>
              <w:rPr>
                <w:sz w:val="16"/>
                <w:szCs w:val="16"/>
              </w:rPr>
            </w:pPr>
            <w:r w:rsidRPr="000744DE">
              <w:rPr>
                <w:b/>
                <w:bCs/>
                <w:sz w:val="16"/>
                <w:szCs w:val="16"/>
              </w:rPr>
              <w:t xml:space="preserve">Date </w:t>
            </w:r>
          </w:p>
        </w:tc>
      </w:tr>
      <w:tr w:rsidR="000744DE" w:rsidRPr="000744DE" w14:paraId="32EE3B8F" w14:textId="77777777" w:rsidTr="005C213B">
        <w:trPr>
          <w:trHeight w:val="219"/>
        </w:trPr>
        <w:tc>
          <w:tcPr>
            <w:tcW w:w="1421" w:type="dxa"/>
            <w:tcBorders>
              <w:top w:val="single" w:sz="8" w:space="0" w:color="000000"/>
              <w:left w:val="single" w:sz="8" w:space="0" w:color="000000"/>
              <w:bottom w:val="single" w:sz="8" w:space="0" w:color="000000"/>
              <w:right w:val="single" w:sz="8" w:space="0" w:color="000000"/>
            </w:tcBorders>
          </w:tcPr>
          <w:p w14:paraId="5AF8E828" w14:textId="330479F8" w:rsidR="000744DE" w:rsidRPr="000744DE" w:rsidRDefault="006E7905" w:rsidP="000A5A44">
            <w:pPr>
              <w:spacing w:after="60" w:line="240" w:lineRule="auto"/>
              <w:rPr>
                <w:sz w:val="16"/>
                <w:szCs w:val="16"/>
              </w:rPr>
            </w:pPr>
            <w:r>
              <w:rPr>
                <w:sz w:val="16"/>
                <w:szCs w:val="16"/>
              </w:rPr>
              <w:t>0.1</w:t>
            </w:r>
          </w:p>
        </w:tc>
        <w:tc>
          <w:tcPr>
            <w:tcW w:w="2517" w:type="dxa"/>
            <w:tcBorders>
              <w:top w:val="single" w:sz="8" w:space="0" w:color="000000"/>
              <w:left w:val="single" w:sz="8" w:space="0" w:color="000000"/>
              <w:bottom w:val="single" w:sz="8" w:space="0" w:color="000000"/>
              <w:right w:val="single" w:sz="8" w:space="0" w:color="000000"/>
            </w:tcBorders>
          </w:tcPr>
          <w:p w14:paraId="19EF288A" w14:textId="77777777" w:rsidR="000744DE" w:rsidRPr="000744DE" w:rsidRDefault="00F15736" w:rsidP="00F15736">
            <w:pPr>
              <w:spacing w:after="60" w:line="240" w:lineRule="auto"/>
              <w:rPr>
                <w:sz w:val="16"/>
                <w:szCs w:val="16"/>
              </w:rPr>
            </w:pPr>
            <w:r>
              <w:rPr>
                <w:sz w:val="16"/>
                <w:szCs w:val="16"/>
              </w:rPr>
              <w:t>Initial Document</w:t>
            </w:r>
          </w:p>
        </w:tc>
        <w:tc>
          <w:tcPr>
            <w:tcW w:w="2517" w:type="dxa"/>
            <w:tcBorders>
              <w:top w:val="single" w:sz="8" w:space="0" w:color="000000"/>
              <w:left w:val="single" w:sz="8" w:space="0" w:color="000000"/>
              <w:bottom w:val="single" w:sz="8" w:space="0" w:color="000000"/>
              <w:right w:val="single" w:sz="8" w:space="0" w:color="000000"/>
            </w:tcBorders>
          </w:tcPr>
          <w:p w14:paraId="06F30017" w14:textId="77777777" w:rsidR="000744DE" w:rsidRPr="000744DE" w:rsidRDefault="00177B53" w:rsidP="000A5A44">
            <w:pPr>
              <w:spacing w:after="60" w:line="240" w:lineRule="auto"/>
              <w:rPr>
                <w:sz w:val="16"/>
                <w:szCs w:val="16"/>
              </w:rPr>
            </w:pPr>
            <w:r>
              <w:rPr>
                <w:sz w:val="16"/>
                <w:szCs w:val="16"/>
              </w:rPr>
              <w:t>Pensions</w:t>
            </w:r>
            <w:r w:rsidR="000744DE" w:rsidRPr="000744DE">
              <w:rPr>
                <w:sz w:val="16"/>
                <w:szCs w:val="16"/>
              </w:rPr>
              <w:t xml:space="preserve"> Manager </w:t>
            </w:r>
          </w:p>
        </w:tc>
        <w:tc>
          <w:tcPr>
            <w:tcW w:w="1629" w:type="dxa"/>
            <w:tcBorders>
              <w:top w:val="single" w:sz="8" w:space="0" w:color="000000"/>
              <w:left w:val="single" w:sz="8" w:space="0" w:color="000000"/>
              <w:bottom w:val="single" w:sz="8" w:space="0" w:color="000000"/>
              <w:right w:val="single" w:sz="8" w:space="0" w:color="000000"/>
            </w:tcBorders>
          </w:tcPr>
          <w:p w14:paraId="3357308C" w14:textId="77777777" w:rsidR="000744DE" w:rsidRPr="000744DE" w:rsidRDefault="00F15736" w:rsidP="00F15736">
            <w:pPr>
              <w:spacing w:after="60" w:line="240" w:lineRule="auto"/>
              <w:rPr>
                <w:sz w:val="16"/>
                <w:szCs w:val="16"/>
              </w:rPr>
            </w:pPr>
            <w:r>
              <w:rPr>
                <w:sz w:val="16"/>
                <w:szCs w:val="16"/>
              </w:rPr>
              <w:t>21</w:t>
            </w:r>
            <w:r w:rsidR="00D81BAB">
              <w:rPr>
                <w:sz w:val="16"/>
                <w:szCs w:val="16"/>
              </w:rPr>
              <w:t>.</w:t>
            </w:r>
            <w:r w:rsidR="002B16AA">
              <w:rPr>
                <w:sz w:val="16"/>
                <w:szCs w:val="16"/>
              </w:rPr>
              <w:t>5</w:t>
            </w:r>
            <w:r w:rsidR="00D81BAB">
              <w:rPr>
                <w:sz w:val="16"/>
                <w:szCs w:val="16"/>
              </w:rPr>
              <w:t>.</w:t>
            </w:r>
            <w:r w:rsidR="002B16AA">
              <w:rPr>
                <w:sz w:val="16"/>
                <w:szCs w:val="16"/>
              </w:rPr>
              <w:t>20</w:t>
            </w:r>
            <w:r w:rsidR="00D81BAB">
              <w:rPr>
                <w:sz w:val="16"/>
                <w:szCs w:val="16"/>
              </w:rPr>
              <w:t>18</w:t>
            </w:r>
          </w:p>
        </w:tc>
      </w:tr>
      <w:tr w:rsidR="00AF1125" w:rsidRPr="000744DE" w14:paraId="109C69F9" w14:textId="77777777" w:rsidTr="005C213B">
        <w:trPr>
          <w:trHeight w:val="219"/>
        </w:trPr>
        <w:tc>
          <w:tcPr>
            <w:tcW w:w="1421" w:type="dxa"/>
            <w:tcBorders>
              <w:top w:val="single" w:sz="8" w:space="0" w:color="000000"/>
              <w:left w:val="single" w:sz="8" w:space="0" w:color="000000"/>
              <w:bottom w:val="single" w:sz="8" w:space="0" w:color="000000"/>
              <w:right w:val="single" w:sz="8" w:space="0" w:color="000000"/>
            </w:tcBorders>
          </w:tcPr>
          <w:p w14:paraId="786FA879" w14:textId="77777777" w:rsidR="00AF1125" w:rsidDel="00293956" w:rsidRDefault="00AF1125" w:rsidP="000A5A44">
            <w:pPr>
              <w:spacing w:after="60" w:line="240" w:lineRule="auto"/>
              <w:rPr>
                <w:sz w:val="16"/>
                <w:szCs w:val="16"/>
              </w:rPr>
            </w:pPr>
            <w:r>
              <w:rPr>
                <w:sz w:val="16"/>
                <w:szCs w:val="16"/>
              </w:rPr>
              <w:t>0.2</w:t>
            </w:r>
          </w:p>
        </w:tc>
        <w:tc>
          <w:tcPr>
            <w:tcW w:w="2517" w:type="dxa"/>
            <w:tcBorders>
              <w:top w:val="single" w:sz="8" w:space="0" w:color="000000"/>
              <w:left w:val="single" w:sz="8" w:space="0" w:color="000000"/>
              <w:bottom w:val="single" w:sz="8" w:space="0" w:color="000000"/>
              <w:right w:val="single" w:sz="8" w:space="0" w:color="000000"/>
            </w:tcBorders>
          </w:tcPr>
          <w:p w14:paraId="6E9F2DC1" w14:textId="76749A75" w:rsidR="00AF1125" w:rsidRDefault="004E6EAA" w:rsidP="00F15736">
            <w:pPr>
              <w:spacing w:after="60" w:line="240" w:lineRule="auto"/>
              <w:rPr>
                <w:sz w:val="16"/>
                <w:szCs w:val="16"/>
              </w:rPr>
            </w:pPr>
            <w:r>
              <w:rPr>
                <w:sz w:val="16"/>
                <w:szCs w:val="16"/>
              </w:rPr>
              <w:t>Comments and</w:t>
            </w:r>
            <w:r w:rsidR="00AF1125">
              <w:rPr>
                <w:sz w:val="16"/>
                <w:szCs w:val="16"/>
              </w:rPr>
              <w:t xml:space="preserve"> </w:t>
            </w:r>
            <w:proofErr w:type="spellStart"/>
            <w:r w:rsidR="00AF1125">
              <w:rPr>
                <w:sz w:val="16"/>
                <w:szCs w:val="16"/>
              </w:rPr>
              <w:t>revisals</w:t>
            </w:r>
            <w:proofErr w:type="spellEnd"/>
          </w:p>
        </w:tc>
        <w:tc>
          <w:tcPr>
            <w:tcW w:w="2517" w:type="dxa"/>
            <w:tcBorders>
              <w:top w:val="single" w:sz="8" w:space="0" w:color="000000"/>
              <w:left w:val="single" w:sz="8" w:space="0" w:color="000000"/>
              <w:bottom w:val="single" w:sz="8" w:space="0" w:color="000000"/>
              <w:right w:val="single" w:sz="8" w:space="0" w:color="000000"/>
            </w:tcBorders>
          </w:tcPr>
          <w:p w14:paraId="6BAB326E" w14:textId="77777777" w:rsidR="00AF1125" w:rsidRDefault="00AF1125" w:rsidP="000A5A44">
            <w:pPr>
              <w:spacing w:after="60" w:line="240" w:lineRule="auto"/>
              <w:rPr>
                <w:sz w:val="16"/>
                <w:szCs w:val="16"/>
              </w:rPr>
            </w:pPr>
            <w:r>
              <w:rPr>
                <w:sz w:val="16"/>
                <w:szCs w:val="16"/>
              </w:rPr>
              <w:t>Senior Solicitor</w:t>
            </w:r>
          </w:p>
        </w:tc>
        <w:tc>
          <w:tcPr>
            <w:tcW w:w="1629" w:type="dxa"/>
            <w:tcBorders>
              <w:top w:val="single" w:sz="8" w:space="0" w:color="000000"/>
              <w:left w:val="single" w:sz="8" w:space="0" w:color="000000"/>
              <w:bottom w:val="single" w:sz="8" w:space="0" w:color="000000"/>
              <w:right w:val="single" w:sz="8" w:space="0" w:color="000000"/>
            </w:tcBorders>
          </w:tcPr>
          <w:p w14:paraId="21BAA6C4" w14:textId="77777777" w:rsidR="00AF1125" w:rsidRDefault="00AF1125" w:rsidP="00AF1125">
            <w:pPr>
              <w:spacing w:after="60" w:line="240" w:lineRule="auto"/>
              <w:rPr>
                <w:sz w:val="16"/>
                <w:szCs w:val="16"/>
              </w:rPr>
            </w:pPr>
            <w:r>
              <w:rPr>
                <w:sz w:val="16"/>
                <w:szCs w:val="16"/>
              </w:rPr>
              <w:t>24.05.2018</w:t>
            </w:r>
          </w:p>
        </w:tc>
      </w:tr>
      <w:tr w:rsidR="008C6E9B" w:rsidRPr="000744DE" w14:paraId="2AAC1A91" w14:textId="77777777" w:rsidTr="005C213B">
        <w:trPr>
          <w:trHeight w:val="219"/>
        </w:trPr>
        <w:tc>
          <w:tcPr>
            <w:tcW w:w="1421" w:type="dxa"/>
            <w:tcBorders>
              <w:top w:val="single" w:sz="8" w:space="0" w:color="000000"/>
              <w:left w:val="single" w:sz="8" w:space="0" w:color="000000"/>
              <w:bottom w:val="single" w:sz="8" w:space="0" w:color="000000"/>
              <w:right w:val="single" w:sz="8" w:space="0" w:color="000000"/>
            </w:tcBorders>
          </w:tcPr>
          <w:p w14:paraId="005E91A6" w14:textId="198F98F1" w:rsidR="008C6E9B" w:rsidRDefault="008C6E9B" w:rsidP="000A5A44">
            <w:pPr>
              <w:spacing w:after="60" w:line="240" w:lineRule="auto"/>
              <w:rPr>
                <w:sz w:val="16"/>
                <w:szCs w:val="16"/>
              </w:rPr>
            </w:pPr>
            <w:r>
              <w:rPr>
                <w:sz w:val="16"/>
                <w:szCs w:val="16"/>
              </w:rPr>
              <w:t>0.3</w:t>
            </w:r>
          </w:p>
        </w:tc>
        <w:tc>
          <w:tcPr>
            <w:tcW w:w="2517" w:type="dxa"/>
            <w:tcBorders>
              <w:top w:val="single" w:sz="8" w:space="0" w:color="000000"/>
              <w:left w:val="single" w:sz="8" w:space="0" w:color="000000"/>
              <w:bottom w:val="single" w:sz="8" w:space="0" w:color="000000"/>
              <w:right w:val="single" w:sz="8" w:space="0" w:color="000000"/>
            </w:tcBorders>
          </w:tcPr>
          <w:p w14:paraId="47064E0B" w14:textId="7B22E173" w:rsidR="008C6E9B" w:rsidRDefault="008C6E9B" w:rsidP="008C6E9B">
            <w:pPr>
              <w:spacing w:after="60" w:line="240" w:lineRule="auto"/>
              <w:rPr>
                <w:sz w:val="16"/>
                <w:szCs w:val="16"/>
              </w:rPr>
            </w:pPr>
            <w:proofErr w:type="spellStart"/>
            <w:r>
              <w:rPr>
                <w:sz w:val="16"/>
                <w:szCs w:val="16"/>
              </w:rPr>
              <w:t>Revisals</w:t>
            </w:r>
            <w:proofErr w:type="spellEnd"/>
            <w:r>
              <w:rPr>
                <w:sz w:val="16"/>
                <w:szCs w:val="16"/>
              </w:rPr>
              <w:t xml:space="preserve"> </w:t>
            </w:r>
          </w:p>
        </w:tc>
        <w:tc>
          <w:tcPr>
            <w:tcW w:w="2517" w:type="dxa"/>
            <w:tcBorders>
              <w:top w:val="single" w:sz="8" w:space="0" w:color="000000"/>
              <w:left w:val="single" w:sz="8" w:space="0" w:color="000000"/>
              <w:bottom w:val="single" w:sz="8" w:space="0" w:color="000000"/>
              <w:right w:val="single" w:sz="8" w:space="0" w:color="000000"/>
            </w:tcBorders>
          </w:tcPr>
          <w:p w14:paraId="57ECD370" w14:textId="5D035D52" w:rsidR="008C6E9B" w:rsidRDefault="008C6E9B" w:rsidP="008C6E9B">
            <w:pPr>
              <w:spacing w:after="60" w:line="240" w:lineRule="auto"/>
              <w:rPr>
                <w:sz w:val="16"/>
                <w:szCs w:val="16"/>
              </w:rPr>
            </w:pPr>
            <w:r>
              <w:rPr>
                <w:sz w:val="16"/>
                <w:szCs w:val="16"/>
              </w:rPr>
              <w:t>Pensions Manager</w:t>
            </w:r>
          </w:p>
        </w:tc>
        <w:tc>
          <w:tcPr>
            <w:tcW w:w="1629" w:type="dxa"/>
            <w:tcBorders>
              <w:top w:val="single" w:sz="8" w:space="0" w:color="000000"/>
              <w:left w:val="single" w:sz="8" w:space="0" w:color="000000"/>
              <w:bottom w:val="single" w:sz="8" w:space="0" w:color="000000"/>
              <w:right w:val="single" w:sz="8" w:space="0" w:color="000000"/>
            </w:tcBorders>
          </w:tcPr>
          <w:p w14:paraId="337856F1" w14:textId="60DB02B4" w:rsidR="008C6E9B" w:rsidRDefault="008C6E9B" w:rsidP="00AF1125">
            <w:pPr>
              <w:spacing w:after="60" w:line="240" w:lineRule="auto"/>
              <w:rPr>
                <w:sz w:val="16"/>
                <w:szCs w:val="16"/>
              </w:rPr>
            </w:pPr>
            <w:r>
              <w:rPr>
                <w:sz w:val="16"/>
                <w:szCs w:val="16"/>
              </w:rPr>
              <w:t>01.02.2020</w:t>
            </w:r>
          </w:p>
        </w:tc>
      </w:tr>
      <w:tr w:rsidR="00455714" w:rsidRPr="000744DE" w14:paraId="51F98F66" w14:textId="77777777" w:rsidTr="005C213B">
        <w:trPr>
          <w:trHeight w:val="219"/>
        </w:trPr>
        <w:tc>
          <w:tcPr>
            <w:tcW w:w="1421" w:type="dxa"/>
            <w:tcBorders>
              <w:top w:val="single" w:sz="8" w:space="0" w:color="000000"/>
              <w:left w:val="single" w:sz="8" w:space="0" w:color="000000"/>
              <w:bottom w:val="single" w:sz="8" w:space="0" w:color="000000"/>
              <w:right w:val="single" w:sz="8" w:space="0" w:color="000000"/>
            </w:tcBorders>
          </w:tcPr>
          <w:p w14:paraId="4F0FB4C8" w14:textId="430A18C9" w:rsidR="00455714" w:rsidRDefault="00455714" w:rsidP="000A5A44">
            <w:pPr>
              <w:spacing w:after="60" w:line="240" w:lineRule="auto"/>
              <w:rPr>
                <w:sz w:val="16"/>
                <w:szCs w:val="16"/>
              </w:rPr>
            </w:pPr>
            <w:r>
              <w:rPr>
                <w:sz w:val="16"/>
                <w:szCs w:val="16"/>
              </w:rPr>
              <w:t>0.4</w:t>
            </w:r>
          </w:p>
        </w:tc>
        <w:tc>
          <w:tcPr>
            <w:tcW w:w="2517" w:type="dxa"/>
            <w:tcBorders>
              <w:top w:val="single" w:sz="8" w:space="0" w:color="000000"/>
              <w:left w:val="single" w:sz="8" w:space="0" w:color="000000"/>
              <w:bottom w:val="single" w:sz="8" w:space="0" w:color="000000"/>
              <w:right w:val="single" w:sz="8" w:space="0" w:color="000000"/>
            </w:tcBorders>
          </w:tcPr>
          <w:p w14:paraId="28972EDB" w14:textId="7B5C7012" w:rsidR="00455714" w:rsidRDefault="00455714" w:rsidP="008C6E9B">
            <w:pPr>
              <w:spacing w:after="60" w:line="240" w:lineRule="auto"/>
              <w:rPr>
                <w:sz w:val="16"/>
                <w:szCs w:val="16"/>
              </w:rPr>
            </w:pPr>
            <w:r>
              <w:rPr>
                <w:sz w:val="16"/>
                <w:szCs w:val="16"/>
              </w:rPr>
              <w:t>Revisions</w:t>
            </w:r>
          </w:p>
        </w:tc>
        <w:tc>
          <w:tcPr>
            <w:tcW w:w="2517" w:type="dxa"/>
            <w:tcBorders>
              <w:top w:val="single" w:sz="8" w:space="0" w:color="000000"/>
              <w:left w:val="single" w:sz="8" w:space="0" w:color="000000"/>
              <w:bottom w:val="single" w:sz="8" w:space="0" w:color="000000"/>
              <w:right w:val="single" w:sz="8" w:space="0" w:color="000000"/>
            </w:tcBorders>
          </w:tcPr>
          <w:p w14:paraId="4AED4500" w14:textId="77042621" w:rsidR="00455714" w:rsidRDefault="00455714" w:rsidP="008C6E9B">
            <w:pPr>
              <w:spacing w:after="60" w:line="240" w:lineRule="auto"/>
              <w:rPr>
                <w:sz w:val="16"/>
                <w:szCs w:val="16"/>
              </w:rPr>
            </w:pPr>
            <w:r>
              <w:rPr>
                <w:sz w:val="16"/>
                <w:szCs w:val="16"/>
              </w:rPr>
              <w:t>Pensions Manager</w:t>
            </w:r>
          </w:p>
        </w:tc>
        <w:tc>
          <w:tcPr>
            <w:tcW w:w="1629" w:type="dxa"/>
            <w:tcBorders>
              <w:top w:val="single" w:sz="8" w:space="0" w:color="000000"/>
              <w:left w:val="single" w:sz="8" w:space="0" w:color="000000"/>
              <w:bottom w:val="single" w:sz="8" w:space="0" w:color="000000"/>
              <w:right w:val="single" w:sz="8" w:space="0" w:color="000000"/>
            </w:tcBorders>
          </w:tcPr>
          <w:p w14:paraId="0B7CE8BF" w14:textId="6CEFED2E" w:rsidR="00455714" w:rsidRDefault="003E6FAA" w:rsidP="00AF1125">
            <w:pPr>
              <w:spacing w:after="60" w:line="240" w:lineRule="auto"/>
              <w:rPr>
                <w:sz w:val="16"/>
                <w:szCs w:val="16"/>
              </w:rPr>
            </w:pPr>
            <w:r>
              <w:rPr>
                <w:sz w:val="16"/>
                <w:szCs w:val="16"/>
              </w:rPr>
              <w:t>2</w:t>
            </w:r>
            <w:r w:rsidR="00455714">
              <w:rPr>
                <w:sz w:val="16"/>
                <w:szCs w:val="16"/>
              </w:rPr>
              <w:t>1.03.202</w:t>
            </w:r>
            <w:r>
              <w:rPr>
                <w:sz w:val="16"/>
                <w:szCs w:val="16"/>
              </w:rPr>
              <w:t>2</w:t>
            </w:r>
          </w:p>
        </w:tc>
      </w:tr>
      <w:tr w:rsidR="004B2CC6" w:rsidRPr="000744DE" w14:paraId="3564D7E2" w14:textId="77777777" w:rsidTr="005C213B">
        <w:trPr>
          <w:trHeight w:val="219"/>
        </w:trPr>
        <w:tc>
          <w:tcPr>
            <w:tcW w:w="1421" w:type="dxa"/>
            <w:tcBorders>
              <w:top w:val="single" w:sz="8" w:space="0" w:color="000000"/>
              <w:left w:val="single" w:sz="8" w:space="0" w:color="000000"/>
              <w:bottom w:val="single" w:sz="8" w:space="0" w:color="000000"/>
              <w:right w:val="single" w:sz="8" w:space="0" w:color="000000"/>
            </w:tcBorders>
          </w:tcPr>
          <w:p w14:paraId="57C51D63" w14:textId="132339FE" w:rsidR="004B2CC6" w:rsidRDefault="004B2CC6" w:rsidP="000A5A44">
            <w:pPr>
              <w:spacing w:after="60" w:line="240" w:lineRule="auto"/>
              <w:rPr>
                <w:sz w:val="16"/>
                <w:szCs w:val="16"/>
              </w:rPr>
            </w:pPr>
            <w:r>
              <w:rPr>
                <w:sz w:val="16"/>
                <w:szCs w:val="16"/>
              </w:rPr>
              <w:t>0</w:t>
            </w:r>
            <w:r w:rsidR="004E6EAA">
              <w:rPr>
                <w:sz w:val="16"/>
                <w:szCs w:val="16"/>
              </w:rPr>
              <w:t>.</w:t>
            </w:r>
            <w:r>
              <w:rPr>
                <w:sz w:val="16"/>
                <w:szCs w:val="16"/>
              </w:rPr>
              <w:t>5</w:t>
            </w:r>
          </w:p>
        </w:tc>
        <w:tc>
          <w:tcPr>
            <w:tcW w:w="2517" w:type="dxa"/>
            <w:tcBorders>
              <w:top w:val="single" w:sz="8" w:space="0" w:color="000000"/>
              <w:left w:val="single" w:sz="8" w:space="0" w:color="000000"/>
              <w:bottom w:val="single" w:sz="8" w:space="0" w:color="000000"/>
              <w:right w:val="single" w:sz="8" w:space="0" w:color="000000"/>
            </w:tcBorders>
          </w:tcPr>
          <w:p w14:paraId="40054AA3" w14:textId="0A63083C" w:rsidR="004B2CC6" w:rsidRDefault="004B2CC6" w:rsidP="008C6E9B">
            <w:pPr>
              <w:spacing w:after="60" w:line="240" w:lineRule="auto"/>
              <w:rPr>
                <w:sz w:val="16"/>
                <w:szCs w:val="16"/>
              </w:rPr>
            </w:pPr>
            <w:r>
              <w:rPr>
                <w:sz w:val="16"/>
                <w:szCs w:val="16"/>
              </w:rPr>
              <w:t>Review</w:t>
            </w:r>
          </w:p>
        </w:tc>
        <w:tc>
          <w:tcPr>
            <w:tcW w:w="2517" w:type="dxa"/>
            <w:tcBorders>
              <w:top w:val="single" w:sz="8" w:space="0" w:color="000000"/>
              <w:left w:val="single" w:sz="8" w:space="0" w:color="000000"/>
              <w:bottom w:val="single" w:sz="8" w:space="0" w:color="000000"/>
              <w:right w:val="single" w:sz="8" w:space="0" w:color="000000"/>
            </w:tcBorders>
          </w:tcPr>
          <w:p w14:paraId="260D29BB" w14:textId="4598C701" w:rsidR="004B2CC6" w:rsidRDefault="004B2CC6" w:rsidP="008C6E9B">
            <w:pPr>
              <w:spacing w:after="60" w:line="240" w:lineRule="auto"/>
              <w:rPr>
                <w:sz w:val="16"/>
                <w:szCs w:val="16"/>
              </w:rPr>
            </w:pPr>
            <w:r>
              <w:rPr>
                <w:sz w:val="16"/>
                <w:szCs w:val="16"/>
              </w:rPr>
              <w:t>Data Protection Officer</w:t>
            </w:r>
          </w:p>
        </w:tc>
        <w:tc>
          <w:tcPr>
            <w:tcW w:w="1629" w:type="dxa"/>
            <w:tcBorders>
              <w:top w:val="single" w:sz="8" w:space="0" w:color="000000"/>
              <w:left w:val="single" w:sz="8" w:space="0" w:color="000000"/>
              <w:bottom w:val="single" w:sz="8" w:space="0" w:color="000000"/>
              <w:right w:val="single" w:sz="8" w:space="0" w:color="000000"/>
            </w:tcBorders>
          </w:tcPr>
          <w:p w14:paraId="6206AE98" w14:textId="43CBD3DE" w:rsidR="004B2CC6" w:rsidRDefault="004B2CC6" w:rsidP="00AF1125">
            <w:pPr>
              <w:spacing w:after="60" w:line="240" w:lineRule="auto"/>
              <w:rPr>
                <w:sz w:val="16"/>
                <w:szCs w:val="16"/>
              </w:rPr>
            </w:pPr>
            <w:r>
              <w:rPr>
                <w:sz w:val="16"/>
                <w:szCs w:val="16"/>
              </w:rPr>
              <w:t>22.02.</w:t>
            </w:r>
            <w:r w:rsidR="004E6EAA">
              <w:rPr>
                <w:sz w:val="16"/>
                <w:szCs w:val="16"/>
              </w:rPr>
              <w:t>20</w:t>
            </w:r>
            <w:r>
              <w:rPr>
                <w:sz w:val="16"/>
                <w:szCs w:val="16"/>
              </w:rPr>
              <w:t>22</w:t>
            </w:r>
          </w:p>
        </w:tc>
      </w:tr>
      <w:tr w:rsidR="004E6EAA" w:rsidRPr="000744DE" w14:paraId="7D88F42B" w14:textId="77777777" w:rsidTr="005C213B">
        <w:trPr>
          <w:trHeight w:val="219"/>
        </w:trPr>
        <w:tc>
          <w:tcPr>
            <w:tcW w:w="1421" w:type="dxa"/>
            <w:tcBorders>
              <w:top w:val="single" w:sz="8" w:space="0" w:color="000000"/>
              <w:left w:val="single" w:sz="8" w:space="0" w:color="000000"/>
              <w:bottom w:val="single" w:sz="8" w:space="0" w:color="000000"/>
              <w:right w:val="single" w:sz="8" w:space="0" w:color="000000"/>
            </w:tcBorders>
          </w:tcPr>
          <w:p w14:paraId="5DAE70B8" w14:textId="5BDCB388" w:rsidR="004E6EAA" w:rsidRDefault="004E6EAA" w:rsidP="000A5A44">
            <w:pPr>
              <w:spacing w:after="60" w:line="240" w:lineRule="auto"/>
              <w:rPr>
                <w:sz w:val="16"/>
                <w:szCs w:val="16"/>
              </w:rPr>
            </w:pPr>
            <w:r>
              <w:rPr>
                <w:sz w:val="16"/>
                <w:szCs w:val="16"/>
              </w:rPr>
              <w:t>0.6</w:t>
            </w:r>
          </w:p>
        </w:tc>
        <w:tc>
          <w:tcPr>
            <w:tcW w:w="2517" w:type="dxa"/>
            <w:tcBorders>
              <w:top w:val="single" w:sz="8" w:space="0" w:color="000000"/>
              <w:left w:val="single" w:sz="8" w:space="0" w:color="000000"/>
              <w:bottom w:val="single" w:sz="8" w:space="0" w:color="000000"/>
              <w:right w:val="single" w:sz="8" w:space="0" w:color="000000"/>
            </w:tcBorders>
          </w:tcPr>
          <w:p w14:paraId="0827302C" w14:textId="14689F07" w:rsidR="004E6EAA" w:rsidRDefault="004E6EAA" w:rsidP="008C6E9B">
            <w:pPr>
              <w:spacing w:after="60" w:line="240" w:lineRule="auto"/>
              <w:rPr>
                <w:sz w:val="16"/>
                <w:szCs w:val="16"/>
              </w:rPr>
            </w:pPr>
            <w:r>
              <w:rPr>
                <w:sz w:val="16"/>
                <w:szCs w:val="16"/>
              </w:rPr>
              <w:t>Revisions</w:t>
            </w:r>
          </w:p>
        </w:tc>
        <w:tc>
          <w:tcPr>
            <w:tcW w:w="2517" w:type="dxa"/>
            <w:tcBorders>
              <w:top w:val="single" w:sz="8" w:space="0" w:color="000000"/>
              <w:left w:val="single" w:sz="8" w:space="0" w:color="000000"/>
              <w:bottom w:val="single" w:sz="8" w:space="0" w:color="000000"/>
              <w:right w:val="single" w:sz="8" w:space="0" w:color="000000"/>
            </w:tcBorders>
          </w:tcPr>
          <w:p w14:paraId="626FAC9F" w14:textId="1FE79895" w:rsidR="004E6EAA" w:rsidRDefault="004E6EAA" w:rsidP="008C6E9B">
            <w:pPr>
              <w:spacing w:after="60" w:line="240" w:lineRule="auto"/>
              <w:rPr>
                <w:sz w:val="16"/>
                <w:szCs w:val="16"/>
              </w:rPr>
            </w:pPr>
            <w:r>
              <w:rPr>
                <w:sz w:val="16"/>
                <w:szCs w:val="16"/>
              </w:rPr>
              <w:t>Pensions Manager</w:t>
            </w:r>
          </w:p>
        </w:tc>
        <w:tc>
          <w:tcPr>
            <w:tcW w:w="1629" w:type="dxa"/>
            <w:tcBorders>
              <w:top w:val="single" w:sz="8" w:space="0" w:color="000000"/>
              <w:left w:val="single" w:sz="8" w:space="0" w:color="000000"/>
              <w:bottom w:val="single" w:sz="8" w:space="0" w:color="000000"/>
              <w:right w:val="single" w:sz="8" w:space="0" w:color="000000"/>
            </w:tcBorders>
          </w:tcPr>
          <w:p w14:paraId="713E4925" w14:textId="0648D594" w:rsidR="004E6EAA" w:rsidRDefault="004E6EAA" w:rsidP="00AF1125">
            <w:pPr>
              <w:spacing w:after="60" w:line="240" w:lineRule="auto"/>
              <w:rPr>
                <w:sz w:val="16"/>
                <w:szCs w:val="16"/>
              </w:rPr>
            </w:pPr>
            <w:r>
              <w:rPr>
                <w:sz w:val="16"/>
                <w:szCs w:val="16"/>
              </w:rPr>
              <w:t>01.03.2025</w:t>
            </w:r>
          </w:p>
        </w:tc>
      </w:tr>
    </w:tbl>
    <w:p w14:paraId="5B9A34D8" w14:textId="77777777" w:rsidR="00031362" w:rsidRDefault="00031362" w:rsidP="005C213B"/>
    <w:sectPr w:rsidR="00031362" w:rsidSect="00C00E8C">
      <w:headerReference w:type="default" r:id="rId12"/>
      <w:footerReference w:type="default" r:id="rId13"/>
      <w:pgSz w:w="11906" w:h="16838" w:code="9"/>
      <w:pgMar w:top="1134" w:right="1304" w:bottom="794" w:left="130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539D7" w14:textId="77777777" w:rsidR="00293956" w:rsidRDefault="00293956" w:rsidP="00E31531">
      <w:pPr>
        <w:spacing w:after="0" w:line="240" w:lineRule="auto"/>
      </w:pPr>
      <w:r>
        <w:separator/>
      </w:r>
    </w:p>
  </w:endnote>
  <w:endnote w:type="continuationSeparator" w:id="0">
    <w:p w14:paraId="1193FA47" w14:textId="77777777" w:rsidR="00293956" w:rsidRDefault="00293956" w:rsidP="00E31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406177"/>
      <w:docPartObj>
        <w:docPartGallery w:val="Page Numbers (Bottom of Page)"/>
        <w:docPartUnique/>
      </w:docPartObj>
    </w:sdtPr>
    <w:sdtEndPr>
      <w:rPr>
        <w:noProof/>
      </w:rPr>
    </w:sdtEndPr>
    <w:sdtContent>
      <w:p w14:paraId="13D4AC63" w14:textId="113A0328" w:rsidR="00293956" w:rsidRDefault="00293956" w:rsidP="00C00E8C">
        <w:pPr>
          <w:pStyle w:val="Footer"/>
          <w:jc w:val="center"/>
        </w:pPr>
        <w:r>
          <w:fldChar w:fldCharType="begin"/>
        </w:r>
        <w:r>
          <w:instrText xml:space="preserve"> PAGE   \* MERGEFORMAT </w:instrText>
        </w:r>
        <w:r>
          <w:fldChar w:fldCharType="separate"/>
        </w:r>
        <w:r w:rsidR="002A5817">
          <w:rPr>
            <w:noProof/>
          </w:rPr>
          <w:t>4</w:t>
        </w:r>
        <w:r>
          <w:rPr>
            <w:noProof/>
          </w:rPr>
          <w:fldChar w:fldCharType="end"/>
        </w:r>
      </w:p>
    </w:sdtContent>
  </w:sdt>
  <w:p w14:paraId="60E600DE" w14:textId="77777777" w:rsidR="00293956" w:rsidRDefault="00293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19026" w14:textId="77777777" w:rsidR="00293956" w:rsidRDefault="00293956" w:rsidP="00E31531">
      <w:pPr>
        <w:spacing w:after="0" w:line="240" w:lineRule="auto"/>
      </w:pPr>
      <w:r>
        <w:separator/>
      </w:r>
    </w:p>
  </w:footnote>
  <w:footnote w:type="continuationSeparator" w:id="0">
    <w:p w14:paraId="6A51E496" w14:textId="77777777" w:rsidR="00293956" w:rsidRDefault="00293956" w:rsidP="00E31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9D8A6" w14:textId="1E09281B" w:rsidR="009076AD" w:rsidRDefault="00293956">
    <w:pPr>
      <w:pStyle w:val="Header"/>
    </w:pPr>
    <w:r>
      <w:t xml:space="preserve">Version </w:t>
    </w:r>
    <w:r w:rsidR="002A5817">
      <w:t>0</w:t>
    </w:r>
    <w:r>
      <w:t>.</w:t>
    </w:r>
    <w:r w:rsidR="009076AD">
      <w:t>6</w:t>
    </w:r>
    <w:r>
      <w:t xml:space="preserve"> - Valid from </w:t>
    </w:r>
    <w:r w:rsidR="00CB282C">
      <w:t>01</w:t>
    </w:r>
    <w:r>
      <w:t>/</w:t>
    </w:r>
    <w:r w:rsidR="000037EA">
      <w:t>03</w:t>
    </w:r>
    <w:r>
      <w:t>/20</w:t>
    </w:r>
    <w:r w:rsidR="00CB282C">
      <w:t>2</w:t>
    </w:r>
    <w:r w:rsidR="009076AD">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18E8"/>
    <w:multiLevelType w:val="hybridMultilevel"/>
    <w:tmpl w:val="CAF0F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B4F4A"/>
    <w:multiLevelType w:val="hybridMultilevel"/>
    <w:tmpl w:val="291A1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AD03F9"/>
    <w:multiLevelType w:val="hybridMultilevel"/>
    <w:tmpl w:val="49E6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163EA3"/>
    <w:multiLevelType w:val="hybridMultilevel"/>
    <w:tmpl w:val="944006B6"/>
    <w:lvl w:ilvl="0" w:tplc="9E828C6C">
      <w:start w:val="1"/>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4A598D"/>
    <w:multiLevelType w:val="hybridMultilevel"/>
    <w:tmpl w:val="1C2414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3442A02"/>
    <w:multiLevelType w:val="hybridMultilevel"/>
    <w:tmpl w:val="B08EE048"/>
    <w:lvl w:ilvl="0" w:tplc="86200942">
      <w:start w:val="1"/>
      <w:numFmt w:val="bullet"/>
      <w:lvlText w:val=""/>
      <w:lvlJc w:val="left"/>
      <w:pPr>
        <w:ind w:left="720" w:hanging="360"/>
      </w:pPr>
      <w:rPr>
        <w:rFonts w:ascii="Symbol" w:hAnsi="Symbol" w:hint="default"/>
      </w:rPr>
    </w:lvl>
    <w:lvl w:ilvl="1" w:tplc="6862FA32" w:tentative="1">
      <w:start w:val="1"/>
      <w:numFmt w:val="bullet"/>
      <w:lvlText w:val="o"/>
      <w:lvlJc w:val="left"/>
      <w:pPr>
        <w:ind w:left="1440" w:hanging="360"/>
      </w:pPr>
      <w:rPr>
        <w:rFonts w:ascii="Courier New" w:hAnsi="Courier New" w:cs="Courier New" w:hint="default"/>
      </w:rPr>
    </w:lvl>
    <w:lvl w:ilvl="2" w:tplc="EE56F330" w:tentative="1">
      <w:start w:val="1"/>
      <w:numFmt w:val="bullet"/>
      <w:lvlText w:val=""/>
      <w:lvlJc w:val="left"/>
      <w:pPr>
        <w:ind w:left="2160" w:hanging="360"/>
      </w:pPr>
      <w:rPr>
        <w:rFonts w:ascii="Wingdings" w:hAnsi="Wingdings" w:hint="default"/>
      </w:rPr>
    </w:lvl>
    <w:lvl w:ilvl="3" w:tplc="0F101FEA" w:tentative="1">
      <w:start w:val="1"/>
      <w:numFmt w:val="bullet"/>
      <w:lvlText w:val=""/>
      <w:lvlJc w:val="left"/>
      <w:pPr>
        <w:ind w:left="2880" w:hanging="360"/>
      </w:pPr>
      <w:rPr>
        <w:rFonts w:ascii="Symbol" w:hAnsi="Symbol" w:hint="default"/>
      </w:rPr>
    </w:lvl>
    <w:lvl w:ilvl="4" w:tplc="DB501070" w:tentative="1">
      <w:start w:val="1"/>
      <w:numFmt w:val="bullet"/>
      <w:lvlText w:val="o"/>
      <w:lvlJc w:val="left"/>
      <w:pPr>
        <w:ind w:left="3600" w:hanging="360"/>
      </w:pPr>
      <w:rPr>
        <w:rFonts w:ascii="Courier New" w:hAnsi="Courier New" w:cs="Courier New" w:hint="default"/>
      </w:rPr>
    </w:lvl>
    <w:lvl w:ilvl="5" w:tplc="F3BC3254" w:tentative="1">
      <w:start w:val="1"/>
      <w:numFmt w:val="bullet"/>
      <w:lvlText w:val=""/>
      <w:lvlJc w:val="left"/>
      <w:pPr>
        <w:ind w:left="4320" w:hanging="360"/>
      </w:pPr>
      <w:rPr>
        <w:rFonts w:ascii="Wingdings" w:hAnsi="Wingdings" w:hint="default"/>
      </w:rPr>
    </w:lvl>
    <w:lvl w:ilvl="6" w:tplc="20DC1C18" w:tentative="1">
      <w:start w:val="1"/>
      <w:numFmt w:val="bullet"/>
      <w:lvlText w:val=""/>
      <w:lvlJc w:val="left"/>
      <w:pPr>
        <w:ind w:left="5040" w:hanging="360"/>
      </w:pPr>
      <w:rPr>
        <w:rFonts w:ascii="Symbol" w:hAnsi="Symbol" w:hint="default"/>
      </w:rPr>
    </w:lvl>
    <w:lvl w:ilvl="7" w:tplc="1980AD7E" w:tentative="1">
      <w:start w:val="1"/>
      <w:numFmt w:val="bullet"/>
      <w:lvlText w:val="o"/>
      <w:lvlJc w:val="left"/>
      <w:pPr>
        <w:ind w:left="5760" w:hanging="360"/>
      </w:pPr>
      <w:rPr>
        <w:rFonts w:ascii="Courier New" w:hAnsi="Courier New" w:cs="Courier New" w:hint="default"/>
      </w:rPr>
    </w:lvl>
    <w:lvl w:ilvl="8" w:tplc="4DD8CDAA" w:tentative="1">
      <w:start w:val="1"/>
      <w:numFmt w:val="bullet"/>
      <w:lvlText w:val=""/>
      <w:lvlJc w:val="left"/>
      <w:pPr>
        <w:ind w:left="6480" w:hanging="360"/>
      </w:pPr>
      <w:rPr>
        <w:rFonts w:ascii="Wingdings" w:hAnsi="Wingdings" w:hint="default"/>
      </w:rPr>
    </w:lvl>
  </w:abstractNum>
  <w:abstractNum w:abstractNumId="6" w15:restartNumberingAfterBreak="0">
    <w:nsid w:val="2ECC730D"/>
    <w:multiLevelType w:val="hybridMultilevel"/>
    <w:tmpl w:val="C7AEE998"/>
    <w:lvl w:ilvl="0" w:tplc="08090001">
      <w:start w:val="1"/>
      <w:numFmt w:val="bullet"/>
      <w:lvlText w:val=""/>
      <w:lvlJc w:val="left"/>
      <w:pPr>
        <w:ind w:left="360" w:hanging="360"/>
      </w:pPr>
      <w:rPr>
        <w:rFonts w:ascii="Symbol" w:hAnsi="Symbol" w:hint="default"/>
      </w:rPr>
    </w:lvl>
    <w:lvl w:ilvl="1" w:tplc="FE709110" w:tentative="1">
      <w:start w:val="1"/>
      <w:numFmt w:val="lowerLetter"/>
      <w:lvlText w:val="%2."/>
      <w:lvlJc w:val="left"/>
      <w:pPr>
        <w:ind w:left="1080" w:hanging="360"/>
      </w:pPr>
    </w:lvl>
    <w:lvl w:ilvl="2" w:tplc="8C504538" w:tentative="1">
      <w:start w:val="1"/>
      <w:numFmt w:val="lowerRoman"/>
      <w:lvlText w:val="%3."/>
      <w:lvlJc w:val="right"/>
      <w:pPr>
        <w:ind w:left="1800" w:hanging="180"/>
      </w:pPr>
    </w:lvl>
    <w:lvl w:ilvl="3" w:tplc="0A34EB74" w:tentative="1">
      <w:start w:val="1"/>
      <w:numFmt w:val="decimal"/>
      <w:lvlText w:val="%4."/>
      <w:lvlJc w:val="left"/>
      <w:pPr>
        <w:ind w:left="2520" w:hanging="360"/>
      </w:pPr>
    </w:lvl>
    <w:lvl w:ilvl="4" w:tplc="4E5C75DC" w:tentative="1">
      <w:start w:val="1"/>
      <w:numFmt w:val="lowerLetter"/>
      <w:lvlText w:val="%5."/>
      <w:lvlJc w:val="left"/>
      <w:pPr>
        <w:ind w:left="3240" w:hanging="360"/>
      </w:pPr>
    </w:lvl>
    <w:lvl w:ilvl="5" w:tplc="ED4E647A" w:tentative="1">
      <w:start w:val="1"/>
      <w:numFmt w:val="lowerRoman"/>
      <w:lvlText w:val="%6."/>
      <w:lvlJc w:val="right"/>
      <w:pPr>
        <w:ind w:left="3960" w:hanging="180"/>
      </w:pPr>
    </w:lvl>
    <w:lvl w:ilvl="6" w:tplc="3878C4C4" w:tentative="1">
      <w:start w:val="1"/>
      <w:numFmt w:val="decimal"/>
      <w:lvlText w:val="%7."/>
      <w:lvlJc w:val="left"/>
      <w:pPr>
        <w:ind w:left="4680" w:hanging="360"/>
      </w:pPr>
    </w:lvl>
    <w:lvl w:ilvl="7" w:tplc="42C26954" w:tentative="1">
      <w:start w:val="1"/>
      <w:numFmt w:val="lowerLetter"/>
      <w:lvlText w:val="%8."/>
      <w:lvlJc w:val="left"/>
      <w:pPr>
        <w:ind w:left="5400" w:hanging="360"/>
      </w:pPr>
    </w:lvl>
    <w:lvl w:ilvl="8" w:tplc="11AEA2CA" w:tentative="1">
      <w:start w:val="1"/>
      <w:numFmt w:val="lowerRoman"/>
      <w:lvlText w:val="%9."/>
      <w:lvlJc w:val="right"/>
      <w:pPr>
        <w:ind w:left="6120" w:hanging="180"/>
      </w:pPr>
    </w:lvl>
  </w:abstractNum>
  <w:abstractNum w:abstractNumId="7" w15:restartNumberingAfterBreak="0">
    <w:nsid w:val="32D7167E"/>
    <w:multiLevelType w:val="hybridMultilevel"/>
    <w:tmpl w:val="AABC66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12A31C3"/>
    <w:multiLevelType w:val="hybridMultilevel"/>
    <w:tmpl w:val="2B84E8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E2947DC"/>
    <w:multiLevelType w:val="hybridMultilevel"/>
    <w:tmpl w:val="0AF49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61B49"/>
    <w:multiLevelType w:val="hybridMultilevel"/>
    <w:tmpl w:val="CE76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497552"/>
    <w:multiLevelType w:val="hybridMultilevel"/>
    <w:tmpl w:val="4C42DD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8C2991"/>
    <w:multiLevelType w:val="hybridMultilevel"/>
    <w:tmpl w:val="9258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87864">
    <w:abstractNumId w:val="9"/>
  </w:num>
  <w:num w:numId="2" w16cid:durableId="488375009">
    <w:abstractNumId w:val="10"/>
  </w:num>
  <w:num w:numId="3" w16cid:durableId="554007759">
    <w:abstractNumId w:val="11"/>
  </w:num>
  <w:num w:numId="4" w16cid:durableId="1653942656">
    <w:abstractNumId w:val="2"/>
  </w:num>
  <w:num w:numId="5" w16cid:durableId="589001316">
    <w:abstractNumId w:val="12"/>
  </w:num>
  <w:num w:numId="6" w16cid:durableId="445658275">
    <w:abstractNumId w:val="1"/>
  </w:num>
  <w:num w:numId="7" w16cid:durableId="1376614378">
    <w:abstractNumId w:val="5"/>
  </w:num>
  <w:num w:numId="8" w16cid:durableId="11684287">
    <w:abstractNumId w:val="6"/>
  </w:num>
  <w:num w:numId="9" w16cid:durableId="281041249">
    <w:abstractNumId w:val="8"/>
  </w:num>
  <w:num w:numId="10" w16cid:durableId="1884365182">
    <w:abstractNumId w:val="4"/>
  </w:num>
  <w:num w:numId="11" w16cid:durableId="1322470325">
    <w:abstractNumId w:val="3"/>
  </w:num>
  <w:num w:numId="12" w16cid:durableId="1636065485">
    <w:abstractNumId w:val="0"/>
  </w:num>
  <w:num w:numId="13" w16cid:durableId="16846308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8B5"/>
    <w:rsid w:val="000037EA"/>
    <w:rsid w:val="00031362"/>
    <w:rsid w:val="00045464"/>
    <w:rsid w:val="00056CA6"/>
    <w:rsid w:val="000744DE"/>
    <w:rsid w:val="000A5A44"/>
    <w:rsid w:val="000A7C8F"/>
    <w:rsid w:val="000D23D8"/>
    <w:rsid w:val="001204BC"/>
    <w:rsid w:val="00127705"/>
    <w:rsid w:val="001422D8"/>
    <w:rsid w:val="00165749"/>
    <w:rsid w:val="00177B53"/>
    <w:rsid w:val="001A1021"/>
    <w:rsid w:val="001C4E8A"/>
    <w:rsid w:val="001E3CFF"/>
    <w:rsid w:val="001F75B7"/>
    <w:rsid w:val="00216385"/>
    <w:rsid w:val="00240AD8"/>
    <w:rsid w:val="00246BDA"/>
    <w:rsid w:val="0025691A"/>
    <w:rsid w:val="00293956"/>
    <w:rsid w:val="002A5817"/>
    <w:rsid w:val="002B16AA"/>
    <w:rsid w:val="002B73AB"/>
    <w:rsid w:val="002B75A0"/>
    <w:rsid w:val="002D4D64"/>
    <w:rsid w:val="002D7735"/>
    <w:rsid w:val="002F496B"/>
    <w:rsid w:val="0033354D"/>
    <w:rsid w:val="00345E36"/>
    <w:rsid w:val="00351D3D"/>
    <w:rsid w:val="00352106"/>
    <w:rsid w:val="00383CB2"/>
    <w:rsid w:val="003B0FFD"/>
    <w:rsid w:val="003B3C80"/>
    <w:rsid w:val="003D42A0"/>
    <w:rsid w:val="003E6FAA"/>
    <w:rsid w:val="003F5AD0"/>
    <w:rsid w:val="00410A36"/>
    <w:rsid w:val="0043252C"/>
    <w:rsid w:val="00455714"/>
    <w:rsid w:val="004B2CC6"/>
    <w:rsid w:val="004C7DCC"/>
    <w:rsid w:val="004D1B36"/>
    <w:rsid w:val="004E1125"/>
    <w:rsid w:val="004E6EAA"/>
    <w:rsid w:val="0051626B"/>
    <w:rsid w:val="00544940"/>
    <w:rsid w:val="0055445D"/>
    <w:rsid w:val="005559D4"/>
    <w:rsid w:val="005608F7"/>
    <w:rsid w:val="00593026"/>
    <w:rsid w:val="005A52CA"/>
    <w:rsid w:val="005B00F8"/>
    <w:rsid w:val="005C213B"/>
    <w:rsid w:val="005F0E4C"/>
    <w:rsid w:val="006164BF"/>
    <w:rsid w:val="00631024"/>
    <w:rsid w:val="006372F3"/>
    <w:rsid w:val="006E7905"/>
    <w:rsid w:val="00746898"/>
    <w:rsid w:val="00754256"/>
    <w:rsid w:val="00775F9B"/>
    <w:rsid w:val="007B52F5"/>
    <w:rsid w:val="008017A5"/>
    <w:rsid w:val="00816975"/>
    <w:rsid w:val="008365BE"/>
    <w:rsid w:val="008446C4"/>
    <w:rsid w:val="00873021"/>
    <w:rsid w:val="008800D8"/>
    <w:rsid w:val="00881EE8"/>
    <w:rsid w:val="00894A2D"/>
    <w:rsid w:val="008C6E9B"/>
    <w:rsid w:val="008E601C"/>
    <w:rsid w:val="009076AD"/>
    <w:rsid w:val="00915D37"/>
    <w:rsid w:val="00931E47"/>
    <w:rsid w:val="00962C05"/>
    <w:rsid w:val="00963748"/>
    <w:rsid w:val="00981281"/>
    <w:rsid w:val="00984221"/>
    <w:rsid w:val="009B490D"/>
    <w:rsid w:val="009B4BCE"/>
    <w:rsid w:val="009F5704"/>
    <w:rsid w:val="00A026A7"/>
    <w:rsid w:val="00A241C2"/>
    <w:rsid w:val="00A25ED8"/>
    <w:rsid w:val="00A44E42"/>
    <w:rsid w:val="00A50DC1"/>
    <w:rsid w:val="00AC3948"/>
    <w:rsid w:val="00AD430C"/>
    <w:rsid w:val="00AF1125"/>
    <w:rsid w:val="00AF4DFC"/>
    <w:rsid w:val="00B03FE9"/>
    <w:rsid w:val="00B738D9"/>
    <w:rsid w:val="00B858B7"/>
    <w:rsid w:val="00BA121C"/>
    <w:rsid w:val="00BA5290"/>
    <w:rsid w:val="00BA632A"/>
    <w:rsid w:val="00BC4D37"/>
    <w:rsid w:val="00BD4EEE"/>
    <w:rsid w:val="00BD7E52"/>
    <w:rsid w:val="00BE0B5C"/>
    <w:rsid w:val="00BE33AB"/>
    <w:rsid w:val="00C00E8C"/>
    <w:rsid w:val="00C0320C"/>
    <w:rsid w:val="00C05367"/>
    <w:rsid w:val="00C219F0"/>
    <w:rsid w:val="00C46CB9"/>
    <w:rsid w:val="00C54618"/>
    <w:rsid w:val="00C770F7"/>
    <w:rsid w:val="00CB282C"/>
    <w:rsid w:val="00D81BAB"/>
    <w:rsid w:val="00DA0FCC"/>
    <w:rsid w:val="00DB6319"/>
    <w:rsid w:val="00DD4B55"/>
    <w:rsid w:val="00E00853"/>
    <w:rsid w:val="00E158B5"/>
    <w:rsid w:val="00E31531"/>
    <w:rsid w:val="00ED6231"/>
    <w:rsid w:val="00EE3B3D"/>
    <w:rsid w:val="00EF0EAE"/>
    <w:rsid w:val="00F021E3"/>
    <w:rsid w:val="00F10440"/>
    <w:rsid w:val="00F15736"/>
    <w:rsid w:val="00F47BBF"/>
    <w:rsid w:val="00F63547"/>
    <w:rsid w:val="00F700F0"/>
    <w:rsid w:val="00FB4A8F"/>
    <w:rsid w:val="00FF7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29BE572"/>
  <w15:docId w15:val="{A9BD2C14-A14E-4FF7-9522-D1B6F90A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440"/>
    <w:rPr>
      <w:color w:val="0000FF" w:themeColor="hyperlink"/>
      <w:u w:val="single"/>
    </w:rPr>
  </w:style>
  <w:style w:type="paragraph" w:styleId="ListParagraph">
    <w:name w:val="List Paragraph"/>
    <w:basedOn w:val="Normal"/>
    <w:uiPriority w:val="34"/>
    <w:qFormat/>
    <w:rsid w:val="00881EE8"/>
    <w:pPr>
      <w:ind w:left="720"/>
      <w:contextualSpacing/>
    </w:pPr>
  </w:style>
  <w:style w:type="table" w:styleId="TableGrid">
    <w:name w:val="Table Grid"/>
    <w:basedOn w:val="TableNormal"/>
    <w:uiPriority w:val="59"/>
    <w:rsid w:val="00AC3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31531"/>
    <w:pPr>
      <w:spacing w:after="0" w:line="240" w:lineRule="auto"/>
    </w:pPr>
    <w:rPr>
      <w:rFonts w:eastAsiaTheme="minorEastAsia" w:cs="Times New Roman"/>
      <w:sz w:val="20"/>
      <w:szCs w:val="20"/>
      <w:lang w:eastAsia="zh-CN"/>
    </w:rPr>
  </w:style>
  <w:style w:type="character" w:customStyle="1" w:styleId="FootnoteTextChar">
    <w:name w:val="Footnote Text Char"/>
    <w:basedOn w:val="DefaultParagraphFont"/>
    <w:link w:val="FootnoteText"/>
    <w:uiPriority w:val="99"/>
    <w:rsid w:val="00E31531"/>
    <w:rPr>
      <w:rFonts w:eastAsiaTheme="minorEastAsia" w:cs="Times New Roman"/>
      <w:sz w:val="20"/>
      <w:szCs w:val="20"/>
      <w:lang w:eastAsia="zh-CN"/>
    </w:rPr>
  </w:style>
  <w:style w:type="character" w:styleId="FootnoteReference">
    <w:name w:val="footnote reference"/>
    <w:basedOn w:val="DefaultParagraphFont"/>
    <w:uiPriority w:val="99"/>
    <w:semiHidden/>
    <w:unhideWhenUsed/>
    <w:rsid w:val="00E31531"/>
    <w:rPr>
      <w:vertAlign w:val="superscript"/>
    </w:rPr>
  </w:style>
  <w:style w:type="character" w:styleId="FollowedHyperlink">
    <w:name w:val="FollowedHyperlink"/>
    <w:basedOn w:val="DefaultParagraphFont"/>
    <w:uiPriority w:val="99"/>
    <w:semiHidden/>
    <w:unhideWhenUsed/>
    <w:rsid w:val="00E31531"/>
    <w:rPr>
      <w:color w:val="800080" w:themeColor="followedHyperlink"/>
      <w:u w:val="single"/>
    </w:rPr>
  </w:style>
  <w:style w:type="paragraph" w:styleId="Header">
    <w:name w:val="header"/>
    <w:basedOn w:val="Normal"/>
    <w:link w:val="HeaderChar"/>
    <w:uiPriority w:val="99"/>
    <w:unhideWhenUsed/>
    <w:rsid w:val="00410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A36"/>
  </w:style>
  <w:style w:type="paragraph" w:styleId="Footer">
    <w:name w:val="footer"/>
    <w:basedOn w:val="Normal"/>
    <w:link w:val="FooterChar"/>
    <w:uiPriority w:val="99"/>
    <w:unhideWhenUsed/>
    <w:rsid w:val="00410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A36"/>
  </w:style>
  <w:style w:type="paragraph" w:styleId="PlainText">
    <w:name w:val="Plain Text"/>
    <w:basedOn w:val="Normal"/>
    <w:link w:val="PlainTextChar"/>
    <w:rsid w:val="009B4BCE"/>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9B4BCE"/>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293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956"/>
    <w:rPr>
      <w:rFonts w:ascii="Tahoma" w:hAnsi="Tahoma" w:cs="Tahoma"/>
      <w:sz w:val="16"/>
      <w:szCs w:val="16"/>
    </w:rPr>
  </w:style>
  <w:style w:type="character" w:styleId="CommentReference">
    <w:name w:val="annotation reference"/>
    <w:basedOn w:val="DefaultParagraphFont"/>
    <w:uiPriority w:val="99"/>
    <w:semiHidden/>
    <w:unhideWhenUsed/>
    <w:rsid w:val="00293956"/>
    <w:rPr>
      <w:sz w:val="16"/>
      <w:szCs w:val="16"/>
    </w:rPr>
  </w:style>
  <w:style w:type="paragraph" w:styleId="CommentText">
    <w:name w:val="annotation text"/>
    <w:basedOn w:val="Normal"/>
    <w:link w:val="CommentTextChar"/>
    <w:uiPriority w:val="99"/>
    <w:unhideWhenUsed/>
    <w:rsid w:val="00293956"/>
    <w:pPr>
      <w:spacing w:line="240" w:lineRule="auto"/>
    </w:pPr>
    <w:rPr>
      <w:sz w:val="20"/>
      <w:szCs w:val="20"/>
    </w:rPr>
  </w:style>
  <w:style w:type="character" w:customStyle="1" w:styleId="CommentTextChar">
    <w:name w:val="Comment Text Char"/>
    <w:basedOn w:val="DefaultParagraphFont"/>
    <w:link w:val="CommentText"/>
    <w:uiPriority w:val="99"/>
    <w:rsid w:val="00293956"/>
    <w:rPr>
      <w:sz w:val="20"/>
      <w:szCs w:val="20"/>
    </w:rPr>
  </w:style>
  <w:style w:type="paragraph" w:styleId="CommentSubject">
    <w:name w:val="annotation subject"/>
    <w:basedOn w:val="CommentText"/>
    <w:next w:val="CommentText"/>
    <w:link w:val="CommentSubjectChar"/>
    <w:uiPriority w:val="99"/>
    <w:semiHidden/>
    <w:unhideWhenUsed/>
    <w:rsid w:val="00293956"/>
    <w:rPr>
      <w:b/>
      <w:bCs/>
    </w:rPr>
  </w:style>
  <w:style w:type="character" w:customStyle="1" w:styleId="CommentSubjectChar">
    <w:name w:val="Comment Subject Char"/>
    <w:basedOn w:val="CommentTextChar"/>
    <w:link w:val="CommentSubject"/>
    <w:uiPriority w:val="99"/>
    <w:semiHidden/>
    <w:rsid w:val="00293956"/>
    <w:rPr>
      <w:b/>
      <w:bCs/>
      <w:sz w:val="20"/>
      <w:szCs w:val="20"/>
    </w:rPr>
  </w:style>
  <w:style w:type="paragraph" w:styleId="Revision">
    <w:name w:val="Revision"/>
    <w:hidden/>
    <w:uiPriority w:val="99"/>
    <w:semiHidden/>
    <w:rsid w:val="006E7905"/>
    <w:pPr>
      <w:spacing w:after="0" w:line="240" w:lineRule="auto"/>
    </w:pPr>
  </w:style>
  <w:style w:type="character" w:styleId="UnresolvedMention">
    <w:name w:val="Unresolved Mention"/>
    <w:basedOn w:val="DefaultParagraphFont"/>
    <w:uiPriority w:val="99"/>
    <w:semiHidden/>
    <w:unhideWhenUsed/>
    <w:rsid w:val="004E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84649">
      <w:bodyDiv w:val="1"/>
      <w:marLeft w:val="0"/>
      <w:marRight w:val="0"/>
      <w:marTop w:val="0"/>
      <w:marBottom w:val="0"/>
      <w:divBdr>
        <w:top w:val="none" w:sz="0" w:space="0" w:color="auto"/>
        <w:left w:val="none" w:sz="0" w:space="0" w:color="auto"/>
        <w:bottom w:val="none" w:sz="0" w:space="0" w:color="auto"/>
        <w:right w:val="none" w:sz="0" w:space="0" w:color="auto"/>
      </w:divBdr>
    </w:div>
    <w:div w:id="19420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psregs.org/timelineregs/scot/Scotreg09/ScotBATidx.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alkirkpensionfund.org"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otland@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alkirk.gov.uk/services/council-democracy/access-to-information/data-protection.aspx" TargetMode="External"/><Relationship Id="rId4" Type="http://schemas.openxmlformats.org/officeDocument/2006/relationships/webSettings" Target="webSettings.xml"/><Relationship Id="rId9" Type="http://schemas.openxmlformats.org/officeDocument/2006/relationships/hyperlink" Target="http://www.lgpsregs.org/timelineregs/scot/discpay/discpayid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wendybarber</dc:creator>
  <cp:lastModifiedBy>Susan Monaghan</cp:lastModifiedBy>
  <cp:revision>2</cp:revision>
  <dcterms:created xsi:type="dcterms:W3CDTF">2025-03-07T15:44:00Z</dcterms:created>
  <dcterms:modified xsi:type="dcterms:W3CDTF">2025-03-07T15:44:00Z</dcterms:modified>
</cp:coreProperties>
</file>